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E" w:rsidRDefault="00F01BAE" w:rsidP="00F01BA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природоохранная</w:t>
      </w:r>
    </w:p>
    <w:p w:rsidR="00F01BAE" w:rsidRPr="0024195B" w:rsidRDefault="00F01BAE" w:rsidP="00F01BA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прокуратура разъясняет</w:t>
      </w:r>
    </w:p>
    <w:p w:rsidR="00F01BAE" w:rsidRPr="00F01BAE" w:rsidRDefault="00F01BAE" w:rsidP="00F01B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1BAE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ЗА СОКРЫТИЕ И УМЫШЛЕННОЕ ИСКАЖЕНИЕ ЭКОЛОГИЧЕСКОЙ ИНФОРМАЦИИ</w:t>
      </w:r>
    </w:p>
    <w:p w:rsidR="00F01BAE" w:rsidRPr="00F01BAE" w:rsidRDefault="00F01BAE" w:rsidP="00F0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BAE">
        <w:rPr>
          <w:rFonts w:ascii="Times New Roman" w:eastAsia="Times New Roman" w:hAnsi="Times New Roman" w:cs="Times New Roman"/>
          <w:sz w:val="28"/>
          <w:szCs w:val="28"/>
        </w:rPr>
        <w:t xml:space="preserve">В силу ст. 3 Федерального закона «Об охране окружающей среды» от 10.01.2002 № 7-ФЗ (далее – Закон) хозяйственная и иная деятельность органов государственной власти РФ, органов государственной власти субъектов РФ, органов местного самоуправления, юридических и физических лиц, оказывающая воздействие на окружающую среду, должна осуществляться на основе принципов допустимости воздействия хозяйственной и иной </w:t>
      </w:r>
      <w:proofErr w:type="gramStart"/>
      <w:r w:rsidRPr="00F01BA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F01BAE">
        <w:rPr>
          <w:rFonts w:ascii="Times New Roman" w:eastAsia="Times New Roman" w:hAnsi="Times New Roman" w:cs="Times New Roman"/>
          <w:sz w:val="28"/>
          <w:szCs w:val="28"/>
        </w:rPr>
        <w:t xml:space="preserve"> на природную среду исходя из требований в области охраны окружающей среды; ответственности за нарушение законодательства в области охраны окружающей среды.</w:t>
      </w:r>
    </w:p>
    <w:p w:rsidR="00F01BAE" w:rsidRPr="00F01BAE" w:rsidRDefault="00F01BAE" w:rsidP="00F0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1BAE">
        <w:rPr>
          <w:rFonts w:ascii="Times New Roman" w:eastAsia="Times New Roman" w:hAnsi="Times New Roman" w:cs="Times New Roman"/>
          <w:sz w:val="28"/>
          <w:szCs w:val="28"/>
        </w:rPr>
        <w:t>Юридические лица и индивидуальные предприниматели обязаны представлять в уполномоченный Правительством РФ федеральный орган исполнительной власти или орган исполнительной власти соответствующего субъекта РФ отчет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РФ федеральным органом исполнительной власти (ч. 7 ст. 67 Закона).</w:t>
      </w:r>
      <w:proofErr w:type="gramEnd"/>
    </w:p>
    <w:p w:rsidR="00F01BAE" w:rsidRPr="00F01BAE" w:rsidRDefault="00F01BAE" w:rsidP="00F0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BAE">
        <w:rPr>
          <w:rFonts w:ascii="Times New Roman" w:eastAsia="Times New Roman" w:hAnsi="Times New Roman" w:cs="Times New Roman"/>
          <w:sz w:val="28"/>
          <w:szCs w:val="28"/>
        </w:rPr>
        <w:t>Основные формы отчетности в сфере природопользования утверждены приказами Росстата от 04.08.2016 № 387, от 10.08.2017 № 529, от 24.08.2017 № 545, к которым относятся ежегодные отчеты:</w:t>
      </w:r>
    </w:p>
    <w:p w:rsidR="00F01BAE" w:rsidRPr="00F01BAE" w:rsidRDefault="00F01BAE" w:rsidP="00F0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BAE">
        <w:rPr>
          <w:rFonts w:ascii="Times New Roman" w:eastAsia="Times New Roman" w:hAnsi="Times New Roman" w:cs="Times New Roman"/>
          <w:sz w:val="28"/>
          <w:szCs w:val="28"/>
        </w:rPr>
        <w:t>- № 2-ТП (воздух) «Сведения об охране атмосферного воздуха»,</w:t>
      </w:r>
    </w:p>
    <w:p w:rsidR="00F01BAE" w:rsidRPr="00F01BAE" w:rsidRDefault="00F01BAE" w:rsidP="00F0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BAE">
        <w:rPr>
          <w:rFonts w:ascii="Times New Roman" w:eastAsia="Times New Roman" w:hAnsi="Times New Roman" w:cs="Times New Roman"/>
          <w:sz w:val="28"/>
          <w:szCs w:val="28"/>
        </w:rPr>
        <w:t>- № 2-ТП (отходы) «Сведения об образовании, обработке, утилизации, обезвреживании, транспортировании и размещении отходов производства и потребления»,</w:t>
      </w:r>
    </w:p>
    <w:p w:rsidR="00F01BAE" w:rsidRPr="00F01BAE" w:rsidRDefault="00F01BAE" w:rsidP="00F0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BAE">
        <w:rPr>
          <w:rFonts w:ascii="Times New Roman" w:eastAsia="Times New Roman" w:hAnsi="Times New Roman" w:cs="Times New Roman"/>
          <w:sz w:val="28"/>
          <w:szCs w:val="28"/>
        </w:rPr>
        <w:t>- № 2-ТП (</w:t>
      </w:r>
      <w:proofErr w:type="spellStart"/>
      <w:r w:rsidRPr="00F01BAE">
        <w:rPr>
          <w:rFonts w:ascii="Times New Roman" w:eastAsia="Times New Roman" w:hAnsi="Times New Roman" w:cs="Times New Roman"/>
          <w:sz w:val="28"/>
          <w:szCs w:val="28"/>
        </w:rPr>
        <w:t>водхоз</w:t>
      </w:r>
      <w:proofErr w:type="spellEnd"/>
      <w:r w:rsidRPr="00F01BAE">
        <w:rPr>
          <w:rFonts w:ascii="Times New Roman" w:eastAsia="Times New Roman" w:hAnsi="Times New Roman" w:cs="Times New Roman"/>
          <w:sz w:val="28"/>
          <w:szCs w:val="28"/>
        </w:rPr>
        <w:t>) «Сведения об использовании воды»,</w:t>
      </w:r>
    </w:p>
    <w:p w:rsidR="00F01BAE" w:rsidRPr="00F01BAE" w:rsidRDefault="00F01BAE" w:rsidP="00F0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BAE">
        <w:rPr>
          <w:rFonts w:ascii="Times New Roman" w:eastAsia="Times New Roman" w:hAnsi="Times New Roman" w:cs="Times New Roman"/>
          <w:sz w:val="28"/>
          <w:szCs w:val="28"/>
        </w:rPr>
        <w:t>- № 4-ОС «Сведения о текущих затратах на охрану окружающей среды»,</w:t>
      </w:r>
    </w:p>
    <w:p w:rsidR="00F01BAE" w:rsidRPr="00F01BAE" w:rsidRDefault="00F01BAE" w:rsidP="00F0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BAE">
        <w:rPr>
          <w:rFonts w:ascii="Times New Roman" w:eastAsia="Times New Roman" w:hAnsi="Times New Roman" w:cs="Times New Roman"/>
          <w:sz w:val="28"/>
          <w:szCs w:val="28"/>
        </w:rPr>
        <w:t>- № 1-ООПТ «Сведения об особо охраняемых природных территориях»,</w:t>
      </w:r>
    </w:p>
    <w:p w:rsidR="00F01BAE" w:rsidRPr="00F01BAE" w:rsidRDefault="00F01BAE" w:rsidP="00F0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BAE">
        <w:rPr>
          <w:rFonts w:ascii="Times New Roman" w:eastAsia="Times New Roman" w:hAnsi="Times New Roman" w:cs="Times New Roman"/>
          <w:sz w:val="28"/>
          <w:szCs w:val="28"/>
        </w:rPr>
        <w:t>- № 1-ЛХ «Сведения о воспроизводстве лесов и лесоразведении»,</w:t>
      </w:r>
    </w:p>
    <w:p w:rsidR="00F01BAE" w:rsidRPr="00F01BAE" w:rsidRDefault="00F01BAE" w:rsidP="00F0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BAE">
        <w:rPr>
          <w:rFonts w:ascii="Times New Roman" w:eastAsia="Times New Roman" w:hAnsi="Times New Roman" w:cs="Times New Roman"/>
          <w:sz w:val="28"/>
          <w:szCs w:val="28"/>
        </w:rPr>
        <w:t>- № 12-ЛХ «Сведения о защите лесов»,</w:t>
      </w:r>
    </w:p>
    <w:p w:rsidR="00F01BAE" w:rsidRPr="00F01BAE" w:rsidRDefault="00F01BAE" w:rsidP="00F0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BAE">
        <w:rPr>
          <w:rFonts w:ascii="Times New Roman" w:eastAsia="Times New Roman" w:hAnsi="Times New Roman" w:cs="Times New Roman"/>
          <w:sz w:val="28"/>
          <w:szCs w:val="28"/>
        </w:rPr>
        <w:t>- № 2-ТП (охота) «Сведения об охоте и охотничьем хозяйстве».</w:t>
      </w:r>
    </w:p>
    <w:p w:rsidR="00F01BAE" w:rsidRPr="00F01BAE" w:rsidRDefault="00F01BAE" w:rsidP="00F0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1BAE">
        <w:rPr>
          <w:rFonts w:ascii="Times New Roman" w:eastAsia="Times New Roman" w:hAnsi="Times New Roman" w:cs="Times New Roman"/>
          <w:sz w:val="28"/>
          <w:szCs w:val="28"/>
        </w:rPr>
        <w:t xml:space="preserve">При этом, статьей 8.5 </w:t>
      </w:r>
      <w:proofErr w:type="spellStart"/>
      <w:r w:rsidRPr="00F01BA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F01BAE">
        <w:rPr>
          <w:rFonts w:ascii="Times New Roman" w:eastAsia="Times New Roman" w:hAnsi="Times New Roman" w:cs="Times New Roman"/>
          <w:sz w:val="28"/>
          <w:szCs w:val="28"/>
        </w:rPr>
        <w:t xml:space="preserve"> РФ установлена ответственность за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</w:t>
      </w:r>
      <w:proofErr w:type="gramEnd"/>
      <w:r w:rsidRPr="00F0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1BAE">
        <w:rPr>
          <w:rFonts w:ascii="Times New Roman" w:eastAsia="Times New Roman" w:hAnsi="Times New Roman" w:cs="Times New Roman"/>
          <w:sz w:val="28"/>
          <w:szCs w:val="28"/>
        </w:rPr>
        <w:t xml:space="preserve">на государственный учет объектов, </w:t>
      </w:r>
      <w:r w:rsidRPr="00F01BAE">
        <w:rPr>
          <w:rFonts w:ascii="Times New Roman" w:eastAsia="Times New Roman" w:hAnsi="Times New Roman" w:cs="Times New Roman"/>
          <w:sz w:val="28"/>
          <w:szCs w:val="28"/>
        </w:rPr>
        <w:lastRenderedPageBreak/>
        <w:t>оказывающих негативное воздействие на окружающую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информацию.</w:t>
      </w:r>
      <w:proofErr w:type="gramEnd"/>
    </w:p>
    <w:p w:rsidR="00F01BAE" w:rsidRPr="00F01BAE" w:rsidRDefault="00F01BAE" w:rsidP="00F0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BAE">
        <w:rPr>
          <w:rFonts w:ascii="Times New Roman" w:eastAsia="Times New Roman" w:hAnsi="Times New Roman" w:cs="Times New Roman"/>
          <w:sz w:val="28"/>
          <w:szCs w:val="28"/>
        </w:rPr>
        <w:t>Санкцией указанной статьи предусмотрено назначение наказания в виде административного штрафа на граждан в размере от 500 до 1 000 рублей, на должностных лиц - от 3 000 до 6 000 рублей, на юридических лиц - от 20 000 до 80 000 тысяч рублей.</w:t>
      </w:r>
    </w:p>
    <w:p w:rsidR="00F01BAE" w:rsidRPr="00F01BAE" w:rsidRDefault="00F01BAE" w:rsidP="00F0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BAE">
        <w:rPr>
          <w:rFonts w:ascii="Times New Roman" w:eastAsia="Times New Roman" w:hAnsi="Times New Roman" w:cs="Times New Roman"/>
          <w:sz w:val="28"/>
          <w:szCs w:val="28"/>
        </w:rPr>
        <w:t xml:space="preserve">Составлять протоколы по ст. 8.5 </w:t>
      </w:r>
      <w:proofErr w:type="spellStart"/>
      <w:r w:rsidRPr="00F01BAE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F01BAE">
        <w:rPr>
          <w:rFonts w:ascii="Times New Roman" w:eastAsia="Times New Roman" w:hAnsi="Times New Roman" w:cs="Times New Roman"/>
          <w:sz w:val="28"/>
          <w:szCs w:val="28"/>
        </w:rPr>
        <w:t xml:space="preserve"> РФ уполномочены сотрудники государственных органов, осуществляющих государственный экологический надзор, надзор в области использования и охраны водных объектов, надзор за геологическим изучением, рациональным использованием и охраной недр, в области охраны и использования особо охраняемых природных территорий; федеральный государственный надзор в области использования атомной энергии, в области гидрометеорологии и смежных с ней областях, а также должностные лица органов прокуратуры.</w:t>
      </w:r>
    </w:p>
    <w:p w:rsidR="00000000" w:rsidRDefault="00F01BAE"/>
    <w:p w:rsidR="00F01BAE" w:rsidRDefault="00F01BAE" w:rsidP="00F01BA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природоохранная</w:t>
      </w:r>
    </w:p>
    <w:p w:rsidR="00F01BAE" w:rsidRPr="0024195B" w:rsidRDefault="00F01BAE" w:rsidP="00F01BA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прокуратура</w:t>
      </w:r>
    </w:p>
    <w:p w:rsidR="00F01BAE" w:rsidRDefault="00F01BAE"/>
    <w:sectPr w:rsidR="00F0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BAE"/>
    <w:rsid w:val="00F0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1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B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0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1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Priroda</dc:creator>
  <cp:keywords/>
  <dc:description/>
  <cp:lastModifiedBy>Priroda</cp:lastModifiedBy>
  <cp:revision>2</cp:revision>
  <dcterms:created xsi:type="dcterms:W3CDTF">2022-06-28T17:57:00Z</dcterms:created>
  <dcterms:modified xsi:type="dcterms:W3CDTF">2022-06-28T18:02:00Z</dcterms:modified>
</cp:coreProperties>
</file>