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40" w:rsidRPr="00286C40" w:rsidRDefault="00286C40" w:rsidP="00286C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6C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Административная и уголовная ответственность несовершеннолетних за правонарушения в сфере незаконного оборота наркотических средств и психотропных веществ</w:t>
      </w:r>
    </w:p>
    <w:p w:rsidR="00286C40" w:rsidRPr="00286C40" w:rsidRDefault="00286C40" w:rsidP="0028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6C40" w:rsidRPr="00286C40" w:rsidRDefault="00286C40" w:rsidP="00286C4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C40" w:rsidRPr="00286C40" w:rsidRDefault="00286C40" w:rsidP="00286C4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C40" w:rsidRPr="00286C40" w:rsidRDefault="00286C40" w:rsidP="0028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40">
        <w:rPr>
          <w:rFonts w:ascii="Times New Roman" w:eastAsia="Times New Roman" w:hAnsi="Times New Roman" w:cs="Times New Roman"/>
          <w:sz w:val="24"/>
          <w:szCs w:val="24"/>
        </w:rPr>
        <w:t>Одной из социально значимых проблем сегодняшней жизни является наркомания среди несовершеннолетних, которая вызывает особое беспокойство.</w:t>
      </w:r>
    </w:p>
    <w:p w:rsidR="00286C40" w:rsidRPr="00286C40" w:rsidRDefault="00286C40" w:rsidP="0028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40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08.01.1998 № 3-ФЗ употребление наркотических средств и психотропных веществ запрещено на всей территории Российской Федерации.</w:t>
      </w:r>
    </w:p>
    <w:p w:rsidR="00286C40" w:rsidRPr="00286C40" w:rsidRDefault="00286C40" w:rsidP="0028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40">
        <w:rPr>
          <w:rFonts w:ascii="Times New Roman" w:eastAsia="Times New Roman" w:hAnsi="Times New Roman" w:cs="Times New Roman"/>
          <w:sz w:val="24"/>
          <w:szCs w:val="24"/>
        </w:rPr>
        <w:t>За употребление и распространение наркотических средств и психотропных веществ законодательством предусмотрена как административная, так и уголовная ответственность.</w:t>
      </w:r>
    </w:p>
    <w:p w:rsidR="00286C40" w:rsidRPr="00286C40" w:rsidRDefault="00286C40" w:rsidP="0028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40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по ст. 6.9 </w:t>
      </w:r>
      <w:proofErr w:type="spellStart"/>
      <w:r w:rsidRPr="00286C40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86C40">
        <w:rPr>
          <w:rFonts w:ascii="Times New Roman" w:eastAsia="Times New Roman" w:hAnsi="Times New Roman" w:cs="Times New Roman"/>
          <w:sz w:val="24"/>
          <w:szCs w:val="24"/>
        </w:rPr>
        <w:t xml:space="preserve"> РФ,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286C4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286C40">
        <w:rPr>
          <w:rFonts w:ascii="Times New Roman" w:eastAsia="Times New Roman" w:hAnsi="Times New Roman" w:cs="Times New Roman"/>
          <w:sz w:val="24"/>
          <w:szCs w:val="24"/>
        </w:rPr>
        <w:t xml:space="preserve"> веществ, а также по ст. 20.20 </w:t>
      </w:r>
      <w:proofErr w:type="spellStart"/>
      <w:r w:rsidRPr="00286C40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86C40">
        <w:rPr>
          <w:rFonts w:ascii="Times New Roman" w:eastAsia="Times New Roman" w:hAnsi="Times New Roman" w:cs="Times New Roman"/>
          <w:sz w:val="24"/>
          <w:szCs w:val="24"/>
        </w:rPr>
        <w:t xml:space="preserve"> РФ –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286C4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286C40">
        <w:rPr>
          <w:rFonts w:ascii="Times New Roman" w:eastAsia="Times New Roman" w:hAnsi="Times New Roman" w:cs="Times New Roman"/>
          <w:sz w:val="24"/>
          <w:szCs w:val="24"/>
        </w:rPr>
        <w:t xml:space="preserve"> веществ или одурманивающих веществ в общественных местах на виновное лицо может быть наложен штраф в размере от 4 до 5 тысяч рублей или административный арест на срок до 15 суток.</w:t>
      </w:r>
    </w:p>
    <w:p w:rsidR="00286C40" w:rsidRPr="00286C40" w:rsidRDefault="00286C40" w:rsidP="0028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40">
        <w:rPr>
          <w:rFonts w:ascii="Times New Roman" w:eastAsia="Times New Roman" w:hAnsi="Times New Roman" w:cs="Times New Roman"/>
          <w:sz w:val="24"/>
          <w:szCs w:val="24"/>
        </w:rPr>
        <w:t>По указанным статьям могут быть привлечены несовершеннолетние, которым исполнилось 16 лет.</w:t>
      </w:r>
    </w:p>
    <w:p w:rsidR="00286C40" w:rsidRPr="00286C40" w:rsidRDefault="00286C40" w:rsidP="0028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40">
        <w:rPr>
          <w:rFonts w:ascii="Times New Roman" w:eastAsia="Times New Roman" w:hAnsi="Times New Roman" w:cs="Times New Roman"/>
          <w:sz w:val="24"/>
          <w:szCs w:val="24"/>
        </w:rPr>
        <w:t>Вместе с тем, лицо, добровольно обратившееся в медицинскую организацию для лечения в связи с потреблением наркотических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  </w:t>
      </w:r>
    </w:p>
    <w:p w:rsidR="00286C40" w:rsidRPr="00286C40" w:rsidRDefault="00286C40" w:rsidP="0028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40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86C4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86C40">
        <w:rPr>
          <w:rFonts w:ascii="Times New Roman" w:eastAsia="Times New Roman" w:hAnsi="Times New Roman" w:cs="Times New Roman"/>
          <w:sz w:val="24"/>
          <w:szCs w:val="24"/>
        </w:rPr>
        <w:t xml:space="preserve"> если потребителем является лицо, не достигшее 16 лет, административной ответственности подлежат его родителей или законные представители в соответствии со ст. 20.22 </w:t>
      </w:r>
      <w:proofErr w:type="spellStart"/>
      <w:r w:rsidRPr="00286C40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86C40">
        <w:rPr>
          <w:rFonts w:ascii="Times New Roman" w:eastAsia="Times New Roman" w:hAnsi="Times New Roman" w:cs="Times New Roman"/>
          <w:sz w:val="24"/>
          <w:szCs w:val="24"/>
        </w:rPr>
        <w:t xml:space="preserve"> РФ.  </w:t>
      </w:r>
    </w:p>
    <w:p w:rsidR="00286C40" w:rsidRPr="00286C40" w:rsidRDefault="00286C40" w:rsidP="0028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40">
        <w:rPr>
          <w:rFonts w:ascii="Times New Roman" w:eastAsia="Times New Roman" w:hAnsi="Times New Roman" w:cs="Times New Roman"/>
          <w:sz w:val="24"/>
          <w:szCs w:val="24"/>
        </w:rPr>
        <w:lastRenderedPageBreak/>
        <w:t>Следует также отметить, что за незаконный оборот наркотических средств и психотропных веществ российским законодательством предусмотрена уголовная ответственность.</w:t>
      </w:r>
    </w:p>
    <w:p w:rsidR="00286C40" w:rsidRPr="00286C40" w:rsidRDefault="00286C40" w:rsidP="0028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6C40">
        <w:rPr>
          <w:rFonts w:ascii="Times New Roman" w:eastAsia="Times New Roman" w:hAnsi="Times New Roman" w:cs="Times New Roman"/>
          <w:sz w:val="24"/>
          <w:szCs w:val="24"/>
        </w:rPr>
        <w:t>Уголовно наказуемыми считаются их незаконные приобретение, хранение, перевозка, изготовление, переработка без цели сбыта в значительном, крупном и особо крупном размерах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</w:t>
      </w:r>
      <w:proofErr w:type="gramEnd"/>
      <w:r w:rsidRPr="00286C40">
        <w:rPr>
          <w:rFonts w:ascii="Times New Roman" w:eastAsia="Times New Roman" w:hAnsi="Times New Roman" w:cs="Times New Roman"/>
          <w:sz w:val="24"/>
          <w:szCs w:val="24"/>
        </w:rPr>
        <w:t xml:space="preserve">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 веществ (ст. 188 УК РФ).</w:t>
      </w:r>
      <w:r w:rsidRPr="00286C40">
        <w:rPr>
          <w:rFonts w:ascii="Times New Roman" w:eastAsia="Times New Roman" w:hAnsi="Times New Roman" w:cs="Times New Roman"/>
          <w:sz w:val="24"/>
          <w:szCs w:val="24"/>
        </w:rPr>
        <w:br/>
        <w:t>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</w:t>
      </w:r>
    </w:p>
    <w:p w:rsidR="00286C40" w:rsidRPr="00286C40" w:rsidRDefault="00286C40" w:rsidP="0028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40">
        <w:rPr>
          <w:rFonts w:ascii="Times New Roman" w:eastAsia="Times New Roman" w:hAnsi="Times New Roman" w:cs="Times New Roman"/>
          <w:sz w:val="24"/>
          <w:szCs w:val="24"/>
        </w:rPr>
        <w:t xml:space="preserve">В целях раннего выявления употребления несовершеннолетними наркотических средств, алкогольной продукции, образовательными учреждениями Хабаровского муниципального района совместно с КГБУЗ «Краевая клиническая психиатрическая больница» проводятся социально-психологическое тестирование </w:t>
      </w:r>
      <w:proofErr w:type="gramStart"/>
      <w:r w:rsidRPr="00286C40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286C4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286C40" w:rsidRDefault="00286C40" w:rsidP="0028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C40">
        <w:rPr>
          <w:rFonts w:ascii="Times New Roman" w:eastAsia="Times New Roman" w:hAnsi="Times New Roman" w:cs="Times New Roman"/>
          <w:sz w:val="24"/>
          <w:szCs w:val="24"/>
        </w:rPr>
        <w:t>Прокуратурой района также организована работа по реализации мероприятий, направленных на разъяснение действующего законодательства среди несовершеннолетних и их законных представителей о недопустимости употребления наркотических веществ.</w:t>
      </w:r>
    </w:p>
    <w:p w:rsidR="00286C40" w:rsidRDefault="00286C40" w:rsidP="00286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C40" w:rsidRPr="00286C40" w:rsidRDefault="00286C40" w:rsidP="00286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Себежского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F24730" w:rsidRDefault="00F24730"/>
    <w:sectPr w:rsidR="00F2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02A"/>
    <w:multiLevelType w:val="multilevel"/>
    <w:tmpl w:val="06D0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C40"/>
    <w:rsid w:val="00286C40"/>
    <w:rsid w:val="00F2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blished">
    <w:name w:val="published"/>
    <w:basedOn w:val="a0"/>
    <w:rsid w:val="00286C40"/>
  </w:style>
  <w:style w:type="character" w:customStyle="1" w:styleId="hits">
    <w:name w:val="hits"/>
    <w:basedOn w:val="a0"/>
    <w:rsid w:val="00286C40"/>
  </w:style>
  <w:style w:type="paragraph" w:styleId="a3">
    <w:name w:val="Normal (Web)"/>
    <w:basedOn w:val="a"/>
    <w:uiPriority w:val="99"/>
    <w:semiHidden/>
    <w:unhideWhenUsed/>
    <w:rsid w:val="0028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2021-05-18T12:15:00Z</dcterms:created>
  <dcterms:modified xsi:type="dcterms:W3CDTF">2021-05-18T12:16:00Z</dcterms:modified>
</cp:coreProperties>
</file>