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FC" w:rsidRPr="00DA62FC" w:rsidRDefault="00DA62FC" w:rsidP="00DA62FC">
      <w:pPr>
        <w:ind w:firstLine="709"/>
        <w:jc w:val="center"/>
        <w:textAlignment w:val="baseline"/>
        <w:outlineLvl w:val="0"/>
        <w:rPr>
          <w:rFonts w:eastAsia="Times New Roman"/>
          <w:spacing w:val="-6"/>
          <w:kern w:val="36"/>
          <w:sz w:val="32"/>
          <w:szCs w:val="48"/>
          <w:lang w:eastAsia="ru-RU"/>
        </w:rPr>
      </w:pPr>
      <w:r w:rsidRPr="00DA62FC">
        <w:rPr>
          <w:rFonts w:eastAsia="Times New Roman"/>
          <w:spacing w:val="-6"/>
          <w:kern w:val="36"/>
          <w:sz w:val="32"/>
          <w:szCs w:val="48"/>
          <w:lang w:eastAsia="ru-RU"/>
        </w:rPr>
        <w:t xml:space="preserve">Памятка о </w:t>
      </w:r>
      <w:r w:rsidR="003316A6">
        <w:rPr>
          <w:rFonts w:eastAsia="Times New Roman"/>
          <w:spacing w:val="-6"/>
          <w:kern w:val="36"/>
          <w:sz w:val="32"/>
          <w:szCs w:val="48"/>
          <w:lang w:eastAsia="ru-RU"/>
        </w:rPr>
        <w:t>мерах</w:t>
      </w:r>
      <w:bookmarkStart w:id="0" w:name="_GoBack"/>
      <w:bookmarkEnd w:id="0"/>
      <w:r w:rsidRPr="00DA62FC">
        <w:rPr>
          <w:rFonts w:eastAsia="Times New Roman"/>
          <w:spacing w:val="-6"/>
          <w:kern w:val="36"/>
          <w:sz w:val="32"/>
          <w:szCs w:val="48"/>
          <w:lang w:eastAsia="ru-RU"/>
        </w:rPr>
        <w:t xml:space="preserve"> пожарной безопасности в лесу</w:t>
      </w:r>
    </w:p>
    <w:p w:rsidR="00DA62FC" w:rsidRPr="00DA62FC" w:rsidRDefault="00494096" w:rsidP="00DA62FC">
      <w:pPr>
        <w:ind w:firstLine="709"/>
        <w:jc w:val="center"/>
        <w:textAlignment w:val="baseline"/>
        <w:outlineLvl w:val="0"/>
        <w:rPr>
          <w:rFonts w:eastAsia="Times New Roman"/>
          <w:spacing w:val="-6"/>
          <w:kern w:val="36"/>
          <w:sz w:val="40"/>
          <w:szCs w:val="48"/>
          <w:lang w:eastAsia="ru-RU"/>
        </w:rPr>
      </w:pPr>
      <w:r>
        <w:rPr>
          <w:noProof/>
          <w:lang w:eastAsia="ru-RU"/>
        </w:rPr>
        <w:drawing>
          <wp:anchor distT="0" distB="0" distL="114300" distR="114300" simplePos="0" relativeHeight="251658240" behindDoc="0" locked="0" layoutInCell="1" allowOverlap="1" wp14:anchorId="608457AC" wp14:editId="502455C6">
            <wp:simplePos x="0" y="0"/>
            <wp:positionH relativeFrom="column">
              <wp:posOffset>73025</wp:posOffset>
            </wp:positionH>
            <wp:positionV relativeFrom="paragraph">
              <wp:posOffset>294640</wp:posOffset>
            </wp:positionV>
            <wp:extent cx="3288665" cy="2751455"/>
            <wp:effectExtent l="0" t="0" r="6985" b="0"/>
            <wp:wrapSquare wrapText="bothSides"/>
            <wp:docPr id="1" name="Рисунок 1" descr="http://ddt-prk.edu.ru/uploads/posts/2018-05/1525635444_screensho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t-prk.edu.ru/uploads/posts/2018-05/1525635444_screenshot_1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9507" t="19465" r="6791" b="51818"/>
                    <a:stretch/>
                  </pic:blipFill>
                  <pic:spPr bwMode="auto">
                    <a:xfrm>
                      <a:off x="0" y="0"/>
                      <a:ext cx="3288665" cy="275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2FC" w:rsidRPr="00DA62FC" w:rsidRDefault="00DA62FC" w:rsidP="00DA62FC">
      <w:pPr>
        <w:ind w:firstLine="709"/>
        <w:jc w:val="both"/>
        <w:textAlignment w:val="baseline"/>
        <w:rPr>
          <w:rFonts w:eastAsia="Times New Roman"/>
          <w:sz w:val="28"/>
          <w:szCs w:val="28"/>
          <w:lang w:eastAsia="ru-RU"/>
        </w:rPr>
      </w:pPr>
      <w:r w:rsidRPr="00540113">
        <w:rPr>
          <w:rFonts w:eastAsia="Times New Roman"/>
          <w:sz w:val="28"/>
          <w:szCs w:val="28"/>
          <w:lang w:eastAsia="ru-RU"/>
        </w:rPr>
        <w:t>Л</w:t>
      </w:r>
      <w:r w:rsidRPr="00DA62FC">
        <w:rPr>
          <w:rFonts w:eastAsia="Times New Roman"/>
          <w:sz w:val="28"/>
          <w:szCs w:val="28"/>
          <w:lang w:eastAsia="ru-RU"/>
        </w:rPr>
        <w:t>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страшное - разведение костров в пожароопасный период.</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Отправляясь на природу, проявляйте аккуратность в своих действиях - берегите лес от пожара.</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Не разводите костер в лесу, если в этом нет острой необходимости.</w:t>
      </w:r>
    </w:p>
    <w:p w:rsidR="00DA62FC" w:rsidRPr="00DA62FC" w:rsidRDefault="00DA62FC" w:rsidP="00DA62FC">
      <w:pPr>
        <w:ind w:firstLine="709"/>
        <w:jc w:val="both"/>
        <w:textAlignment w:val="baseline"/>
        <w:rPr>
          <w:rFonts w:eastAsia="Times New Roman"/>
          <w:sz w:val="28"/>
          <w:szCs w:val="28"/>
          <w:lang w:eastAsia="ru-RU"/>
        </w:rPr>
      </w:pPr>
      <w:r w:rsidRPr="00540113">
        <w:rPr>
          <w:rFonts w:eastAsia="Times New Roman"/>
          <w:b/>
          <w:bCs/>
          <w:sz w:val="28"/>
          <w:szCs w:val="28"/>
          <w:bdr w:val="none" w:sz="0" w:space="0" w:color="auto" w:frame="1"/>
          <w:lang w:eastAsia="ru-RU"/>
        </w:rPr>
        <w:t>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На месте предполагаемого костра необходимо снять дёрн, отгрести сухие листья, ветви, хвою и усохшую траву от кострища на расстояние</w:t>
      </w:r>
      <w:r w:rsidR="00540113">
        <w:rPr>
          <w:rFonts w:eastAsia="Times New Roman"/>
          <w:sz w:val="28"/>
          <w:szCs w:val="28"/>
          <w:lang w:eastAsia="ru-RU"/>
        </w:rPr>
        <w:t xml:space="preserve"> </w:t>
      </w:r>
      <w:r w:rsidRPr="00DA62FC">
        <w:rPr>
          <w:rFonts w:eastAsia="Times New Roman"/>
          <w:sz w:val="28"/>
          <w:szCs w:val="28"/>
          <w:lang w:eastAsia="ru-RU"/>
        </w:rPr>
        <w:t xml:space="preserve">2-3 м. </w:t>
      </w:r>
      <w:r w:rsidR="00540113">
        <w:rPr>
          <w:rFonts w:eastAsia="Times New Roman"/>
          <w:sz w:val="28"/>
          <w:szCs w:val="28"/>
          <w:lang w:eastAsia="ru-RU"/>
        </w:rPr>
        <w:br/>
      </w:r>
      <w:r w:rsidRPr="00DA62FC">
        <w:rPr>
          <w:rFonts w:eastAsia="Times New Roman"/>
          <w:sz w:val="28"/>
          <w:szCs w:val="28"/>
          <w:lang w:eastAsia="ru-RU"/>
        </w:rPr>
        <w:t xml:space="preserve">разводить костёр ближе, чем 4 - 6 м от деревьев, возле пней или корней. </w:t>
      </w:r>
      <w:r w:rsidR="00540113">
        <w:rPr>
          <w:rFonts w:eastAsia="Times New Roman"/>
          <w:sz w:val="28"/>
          <w:szCs w:val="28"/>
          <w:lang w:eastAsia="ru-RU"/>
        </w:rPr>
        <w:br/>
      </w:r>
      <w:r w:rsidRPr="00DA62FC">
        <w:rPr>
          <w:rFonts w:eastAsia="Times New Roman"/>
          <w:sz w:val="28"/>
          <w:szCs w:val="28"/>
          <w:lang w:eastAsia="ru-RU"/>
        </w:rPr>
        <w:t>Над костром не должны нависать ветви деревьев.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w:t>
      </w:r>
    </w:p>
    <w:p w:rsidR="00DA62FC" w:rsidRPr="00DA62FC" w:rsidRDefault="00DA62FC" w:rsidP="00DA62FC">
      <w:pPr>
        <w:ind w:firstLine="709"/>
        <w:jc w:val="both"/>
        <w:textAlignment w:val="baseline"/>
        <w:rPr>
          <w:rFonts w:eastAsia="Times New Roman"/>
          <w:sz w:val="28"/>
          <w:szCs w:val="28"/>
          <w:lang w:eastAsia="ru-RU"/>
        </w:rPr>
      </w:pPr>
      <w:r w:rsidRPr="00540113">
        <w:rPr>
          <w:rFonts w:eastAsia="Times New Roman"/>
          <w:b/>
          <w:bCs/>
          <w:sz w:val="28"/>
          <w:szCs w:val="28"/>
          <w:bdr w:val="none" w:sz="0" w:space="0" w:color="auto" w:frame="1"/>
          <w:lang w:eastAsia="ru-RU"/>
        </w:rPr>
        <w:t>Помните! Даже на специально отведённой площадке нельзя разводить чрезме</w:t>
      </w:r>
      <w:r w:rsidR="00540113" w:rsidRPr="00540113">
        <w:rPr>
          <w:rFonts w:eastAsia="Times New Roman"/>
          <w:b/>
          <w:bCs/>
          <w:sz w:val="28"/>
          <w:szCs w:val="28"/>
          <w:bdr w:val="none" w:sz="0" w:space="0" w:color="auto" w:frame="1"/>
          <w:lang w:eastAsia="ru-RU"/>
        </w:rPr>
        <w:t xml:space="preserve">рно больших костров. Костёр "до </w:t>
      </w:r>
      <w:hyperlink r:id="rId6" w:tgtFrame="_blank" w:tooltip="небес" w:history="1">
        <w:r w:rsidRPr="00540113">
          <w:rPr>
            <w:rFonts w:eastAsia="Times New Roman"/>
            <w:b/>
            <w:bCs/>
            <w:sz w:val="28"/>
            <w:szCs w:val="28"/>
            <w:bdr w:val="none" w:sz="0" w:space="0" w:color="auto" w:frame="1"/>
            <w:lang w:eastAsia="ru-RU"/>
          </w:rPr>
          <w:t>небес</w:t>
        </w:r>
      </w:hyperlink>
      <w:r w:rsidRPr="00540113">
        <w:rPr>
          <w:rFonts w:eastAsia="Times New Roman"/>
          <w:b/>
          <w:bCs/>
          <w:sz w:val="28"/>
          <w:szCs w:val="28"/>
          <w:bdr w:val="none" w:sz="0" w:space="0" w:color="auto" w:frame="1"/>
          <w:lang w:eastAsia="ru-RU"/>
        </w:rPr>
        <w:t>" искрит и стреляет, варить на нём крайне неудобно, сушить одежду опасно. Сноп искр при ветре достигает стоящих рядом деревьев, костёр стреляет головешками на большое расстояние, большое пламя может легко выйти из-под контроля.</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языки пламени.</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lastRenderedPageBreak/>
        <w:t>Случайно разбитую стеклянную посуду, банки из-под консервов следует закапывать в специально вырытую яму. После ухода место, где был привал, должно быть чистым.</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DA62FC" w:rsidRPr="00DA62FC"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 xml:space="preserve">Если пожар достаточно сильный, и вы не можете потушить его своими </w:t>
      </w:r>
      <w:r w:rsidR="00A13276">
        <w:rPr>
          <w:rFonts w:eastAsia="Times New Roman"/>
          <w:sz w:val="28"/>
          <w:szCs w:val="28"/>
          <w:lang w:eastAsia="ru-RU"/>
        </w:rPr>
        <w:br/>
      </w:r>
      <w:r w:rsidRPr="00DA62FC">
        <w:rPr>
          <w:rFonts w:eastAsia="Times New Roman"/>
          <w:sz w:val="28"/>
          <w:szCs w:val="28"/>
          <w:lang w:eastAsia="ru-RU"/>
        </w:rPr>
        <w:t xml:space="preserve">силами - постарайтесь как можно быстрее оповестить о нем. Позвоните в лесничество, пожарную охрану или </w:t>
      </w:r>
      <w:r w:rsidRPr="00540113">
        <w:rPr>
          <w:rFonts w:eastAsia="Times New Roman"/>
          <w:sz w:val="28"/>
          <w:szCs w:val="28"/>
          <w:lang w:eastAsia="ru-RU"/>
        </w:rPr>
        <w:t xml:space="preserve">в </w:t>
      </w:r>
      <w:r w:rsidRPr="00DA62FC">
        <w:rPr>
          <w:rFonts w:eastAsia="Times New Roman"/>
          <w:sz w:val="28"/>
          <w:szCs w:val="28"/>
          <w:lang w:eastAsia="ru-RU"/>
        </w:rPr>
        <w:t>органы местного самоуправления и сообщите о найденном очаге возгорания и как туда доехать.</w:t>
      </w:r>
    </w:p>
    <w:p w:rsidR="00DA62FC" w:rsidRPr="00540113" w:rsidRDefault="00DA62FC" w:rsidP="00DA62FC">
      <w:pPr>
        <w:ind w:firstLine="709"/>
        <w:jc w:val="both"/>
        <w:textAlignment w:val="baseline"/>
        <w:rPr>
          <w:rFonts w:eastAsia="Times New Roman"/>
          <w:sz w:val="28"/>
          <w:szCs w:val="28"/>
          <w:lang w:eastAsia="ru-RU"/>
        </w:rPr>
      </w:pPr>
      <w:r w:rsidRPr="00DA62FC">
        <w:rPr>
          <w:rFonts w:eastAsia="Times New Roman"/>
          <w:sz w:val="28"/>
          <w:szCs w:val="28"/>
          <w:lang w:eastAsia="ru-RU"/>
        </w:rPr>
        <w:t xml:space="preserve">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w:t>
      </w:r>
      <w:proofErr w:type="gramStart"/>
      <w:r w:rsidRPr="00DA62FC">
        <w:rPr>
          <w:rFonts w:eastAsia="Times New Roman"/>
          <w:sz w:val="28"/>
          <w:szCs w:val="28"/>
          <w:lang w:eastAsia="ru-RU"/>
        </w:rPr>
        <w:t>рот</w:t>
      </w:r>
      <w:proofErr w:type="gramEnd"/>
      <w:r w:rsidRPr="00DA62FC">
        <w:rPr>
          <w:rFonts w:eastAsia="Times New Roman"/>
          <w:sz w:val="28"/>
          <w:szCs w:val="28"/>
          <w:lang w:eastAsia="ru-RU"/>
        </w:rPr>
        <w:t xml:space="preserve">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w:t>
      </w:r>
      <w:r w:rsidRPr="00540113">
        <w:rPr>
          <w:rFonts w:eastAsia="Times New Roman"/>
          <w:sz w:val="28"/>
          <w:szCs w:val="28"/>
          <w:lang w:eastAsia="ru-RU"/>
        </w:rPr>
        <w:t xml:space="preserve"> леса</w:t>
      </w:r>
      <w:r w:rsidRPr="00DA62FC">
        <w:rPr>
          <w:rFonts w:eastAsia="Times New Roman"/>
          <w:sz w:val="28"/>
          <w:szCs w:val="28"/>
          <w:lang w:eastAsia="ru-RU"/>
        </w:rPr>
        <w:t xml:space="preserve"> он </w:t>
      </w:r>
      <w:r w:rsidRPr="00540113">
        <w:rPr>
          <w:rFonts w:eastAsia="Times New Roman"/>
          <w:sz w:val="28"/>
          <w:szCs w:val="28"/>
          <w:lang w:eastAsia="ru-RU"/>
        </w:rPr>
        <w:t>за</w:t>
      </w:r>
      <w:r w:rsidRPr="00DA62FC">
        <w:rPr>
          <w:rFonts w:eastAsia="Times New Roman"/>
          <w:sz w:val="28"/>
          <w:szCs w:val="28"/>
          <w:lang w:eastAsia="ru-RU"/>
        </w:rPr>
        <w:t xml:space="preserve">горается не сразу и горит слабо. Если невозможно уйти от пожара, войдите в воду или накройтесь </w:t>
      </w:r>
      <w:r w:rsidR="00540113" w:rsidRPr="00540113">
        <w:rPr>
          <w:rFonts w:eastAsia="Times New Roman"/>
          <w:sz w:val="28"/>
          <w:szCs w:val="28"/>
          <w:lang w:eastAsia="ru-RU"/>
        </w:rPr>
        <w:t>мокрой одеждой.</w:t>
      </w:r>
    </w:p>
    <w:p w:rsidR="00540113" w:rsidRPr="00540113" w:rsidRDefault="00540113" w:rsidP="00540113">
      <w:pPr>
        <w:shd w:val="clear" w:color="auto" w:fill="FFFFFF"/>
        <w:ind w:firstLine="708"/>
        <w:jc w:val="both"/>
        <w:rPr>
          <w:rFonts w:eastAsia="Times New Roman"/>
          <w:sz w:val="28"/>
          <w:szCs w:val="28"/>
          <w:lang w:eastAsia="ru-RU"/>
        </w:rPr>
      </w:pPr>
      <w:r w:rsidRPr="00540113">
        <w:rPr>
          <w:rFonts w:eastAsia="Times New Roman"/>
          <w:sz w:val="28"/>
          <w:szCs w:val="28"/>
          <w:lang w:eastAsia="ru-RU"/>
        </w:rPr>
        <w:t xml:space="preserve">Напоминаем, что за нарушение правил пожарной безопасности в лесах предусмотрена административная ответственность в виде штрафа на граждан до 5000 рублей, на должностных лиц – до 50 000 рублей, на юридических лиц – </w:t>
      </w:r>
      <w:r w:rsidR="00A13276">
        <w:rPr>
          <w:rFonts w:eastAsia="Times New Roman"/>
          <w:sz w:val="28"/>
          <w:szCs w:val="28"/>
          <w:lang w:eastAsia="ru-RU"/>
        </w:rPr>
        <w:br/>
      </w:r>
      <w:r w:rsidRPr="00540113">
        <w:rPr>
          <w:rFonts w:eastAsia="Times New Roman"/>
          <w:sz w:val="28"/>
          <w:szCs w:val="28"/>
          <w:lang w:eastAsia="ru-RU"/>
        </w:rPr>
        <w:t>до 1 000 000 рублей (ст. 8.32 КоАП РФ).</w:t>
      </w:r>
    </w:p>
    <w:p w:rsidR="00540113" w:rsidRPr="00DA62FC" w:rsidRDefault="00540113" w:rsidP="00540113">
      <w:pPr>
        <w:ind w:firstLine="709"/>
        <w:jc w:val="both"/>
        <w:textAlignment w:val="baseline"/>
        <w:rPr>
          <w:rFonts w:eastAsia="Times New Roman"/>
          <w:sz w:val="28"/>
          <w:szCs w:val="28"/>
          <w:lang w:eastAsia="ru-RU"/>
        </w:rPr>
      </w:pPr>
      <w:r w:rsidRPr="00540113">
        <w:rPr>
          <w:rFonts w:eastAsia="Times New Roman"/>
          <w:sz w:val="28"/>
          <w:szCs w:val="28"/>
          <w:lang w:eastAsia="ru-RU"/>
        </w:rPr>
        <w:t xml:space="preserve">Уничтожение или повреждение лесных и иных насаждений в результате неосторожного обращения с огнем наказывается штрафом в размере </w:t>
      </w:r>
      <w:r w:rsidR="00A13276">
        <w:rPr>
          <w:rFonts w:eastAsia="Times New Roman"/>
          <w:sz w:val="28"/>
          <w:szCs w:val="28"/>
          <w:lang w:eastAsia="ru-RU"/>
        </w:rPr>
        <w:br/>
      </w:r>
      <w:r w:rsidRPr="00540113">
        <w:rPr>
          <w:rFonts w:eastAsia="Times New Roman"/>
          <w:sz w:val="28"/>
          <w:szCs w:val="28"/>
          <w:lang w:eastAsia="ru-RU"/>
        </w:rPr>
        <w:t>до 200 000 рублей либо лишением свободы на срок до 2 лет. Наказание за те же действия, совершенные путем поджога, предусматривает максимальную санкцию в виде лишения свободы на срок до 7 лет со штрафом в размере от 10 000 рублей до 100 000 рублей (ст. 261 УК РФ).</w:t>
      </w:r>
    </w:p>
    <w:p w:rsidR="00540113" w:rsidRPr="00540113" w:rsidRDefault="00540113" w:rsidP="00540113">
      <w:pPr>
        <w:ind w:firstLine="709"/>
        <w:contextualSpacing/>
        <w:jc w:val="both"/>
        <w:rPr>
          <w:sz w:val="28"/>
          <w:szCs w:val="28"/>
        </w:rPr>
      </w:pPr>
      <w:r w:rsidRPr="00540113">
        <w:rPr>
          <w:sz w:val="28"/>
          <w:szCs w:val="28"/>
        </w:rPr>
        <w:t>Помните! Пожар легче предотвратить, чем потушить.</w:t>
      </w:r>
    </w:p>
    <w:p w:rsidR="001214F1" w:rsidRPr="00A13276" w:rsidRDefault="00540113" w:rsidP="00A13276">
      <w:pPr>
        <w:ind w:firstLine="709"/>
        <w:contextualSpacing/>
        <w:jc w:val="both"/>
        <w:rPr>
          <w:sz w:val="28"/>
          <w:szCs w:val="28"/>
        </w:rPr>
      </w:pPr>
      <w:r w:rsidRPr="00540113">
        <w:rPr>
          <w:sz w:val="28"/>
          <w:szCs w:val="28"/>
        </w:rPr>
        <w:t>В случае пожара незамедлительно звоните по телефонам «101» или «112».</w:t>
      </w:r>
    </w:p>
    <w:sectPr w:rsidR="001214F1" w:rsidRPr="00A13276" w:rsidSect="00396E3C">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1D"/>
    <w:rsid w:val="001214F1"/>
    <w:rsid w:val="003316A6"/>
    <w:rsid w:val="00396E3C"/>
    <w:rsid w:val="00494096"/>
    <w:rsid w:val="00540113"/>
    <w:rsid w:val="009D20D4"/>
    <w:rsid w:val="00A13276"/>
    <w:rsid w:val="00CB301D"/>
    <w:rsid w:val="00DA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2F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2FC"/>
    <w:rPr>
      <w:rFonts w:eastAsia="Times New Roman"/>
      <w:b/>
      <w:bCs/>
      <w:kern w:val="36"/>
      <w:sz w:val="48"/>
      <w:szCs w:val="48"/>
      <w:lang w:eastAsia="ru-RU"/>
    </w:rPr>
  </w:style>
  <w:style w:type="paragraph" w:styleId="a3">
    <w:name w:val="Normal (Web)"/>
    <w:basedOn w:val="a"/>
    <w:uiPriority w:val="99"/>
    <w:semiHidden/>
    <w:unhideWhenUsed/>
    <w:rsid w:val="00DA62FC"/>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DA62FC"/>
    <w:rPr>
      <w:b/>
      <w:bCs/>
    </w:rPr>
  </w:style>
  <w:style w:type="character" w:styleId="a5">
    <w:name w:val="Hyperlink"/>
    <w:basedOn w:val="a0"/>
    <w:uiPriority w:val="99"/>
    <w:semiHidden/>
    <w:unhideWhenUsed/>
    <w:rsid w:val="00DA62FC"/>
    <w:rPr>
      <w:color w:val="0000FF"/>
      <w:u w:val="single"/>
    </w:rPr>
  </w:style>
  <w:style w:type="paragraph" w:styleId="a6">
    <w:name w:val="Balloon Text"/>
    <w:basedOn w:val="a"/>
    <w:link w:val="a7"/>
    <w:uiPriority w:val="99"/>
    <w:semiHidden/>
    <w:unhideWhenUsed/>
    <w:rsid w:val="00494096"/>
    <w:rPr>
      <w:rFonts w:ascii="Tahoma" w:hAnsi="Tahoma" w:cs="Tahoma"/>
      <w:sz w:val="16"/>
      <w:szCs w:val="16"/>
    </w:rPr>
  </w:style>
  <w:style w:type="character" w:customStyle="1" w:styleId="a7">
    <w:name w:val="Текст выноски Знак"/>
    <w:basedOn w:val="a0"/>
    <w:link w:val="a6"/>
    <w:uiPriority w:val="99"/>
    <w:semiHidden/>
    <w:rsid w:val="00494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2F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2FC"/>
    <w:rPr>
      <w:rFonts w:eastAsia="Times New Roman"/>
      <w:b/>
      <w:bCs/>
      <w:kern w:val="36"/>
      <w:sz w:val="48"/>
      <w:szCs w:val="48"/>
      <w:lang w:eastAsia="ru-RU"/>
    </w:rPr>
  </w:style>
  <w:style w:type="paragraph" w:styleId="a3">
    <w:name w:val="Normal (Web)"/>
    <w:basedOn w:val="a"/>
    <w:uiPriority w:val="99"/>
    <w:semiHidden/>
    <w:unhideWhenUsed/>
    <w:rsid w:val="00DA62FC"/>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DA62FC"/>
    <w:rPr>
      <w:b/>
      <w:bCs/>
    </w:rPr>
  </w:style>
  <w:style w:type="character" w:styleId="a5">
    <w:name w:val="Hyperlink"/>
    <w:basedOn w:val="a0"/>
    <w:uiPriority w:val="99"/>
    <w:semiHidden/>
    <w:unhideWhenUsed/>
    <w:rsid w:val="00DA62FC"/>
    <w:rPr>
      <w:color w:val="0000FF"/>
      <w:u w:val="single"/>
    </w:rPr>
  </w:style>
  <w:style w:type="paragraph" w:styleId="a6">
    <w:name w:val="Balloon Text"/>
    <w:basedOn w:val="a"/>
    <w:link w:val="a7"/>
    <w:uiPriority w:val="99"/>
    <w:semiHidden/>
    <w:unhideWhenUsed/>
    <w:rsid w:val="00494096"/>
    <w:rPr>
      <w:rFonts w:ascii="Tahoma" w:hAnsi="Tahoma" w:cs="Tahoma"/>
      <w:sz w:val="16"/>
      <w:szCs w:val="16"/>
    </w:rPr>
  </w:style>
  <w:style w:type="character" w:customStyle="1" w:styleId="a7">
    <w:name w:val="Текст выноски Знак"/>
    <w:basedOn w:val="a0"/>
    <w:link w:val="a6"/>
    <w:uiPriority w:val="99"/>
    <w:semiHidden/>
    <w:rsid w:val="00494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99098">
      <w:bodyDiv w:val="1"/>
      <w:marLeft w:val="0"/>
      <w:marRight w:val="0"/>
      <w:marTop w:val="0"/>
      <w:marBottom w:val="0"/>
      <w:divBdr>
        <w:top w:val="none" w:sz="0" w:space="0" w:color="auto"/>
        <w:left w:val="none" w:sz="0" w:space="0" w:color="auto"/>
        <w:bottom w:val="none" w:sz="0" w:space="0" w:color="auto"/>
        <w:right w:val="none" w:sz="0" w:space="0" w:color="auto"/>
      </w:divBdr>
      <w:divsChild>
        <w:div w:id="37705174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boga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2020-06-16T14:48:00Z</cp:lastPrinted>
  <dcterms:created xsi:type="dcterms:W3CDTF">2020-06-16T13:35:00Z</dcterms:created>
  <dcterms:modified xsi:type="dcterms:W3CDTF">2020-06-16T14:56:00Z</dcterms:modified>
</cp:coreProperties>
</file>