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5F" w:rsidRPr="00007D5F" w:rsidRDefault="00007D5F" w:rsidP="00007D5F">
      <w:pPr>
        <w:pStyle w:val="a3"/>
        <w:jc w:val="both"/>
        <w:rPr>
          <w:color w:val="000000"/>
          <w:sz w:val="28"/>
          <w:szCs w:val="28"/>
        </w:rPr>
      </w:pPr>
      <w:r w:rsidRPr="00007D5F">
        <w:rPr>
          <w:b/>
          <w:bCs/>
          <w:color w:val="000000"/>
          <w:sz w:val="28"/>
          <w:szCs w:val="28"/>
        </w:rPr>
        <w:t>Информационное сообщение о конкурсном отборе инициативных проектов, выдвигаемых для получения финансовой поддержки за счет межбюджетных трансфертов из областного бюджета в 2022 году.</w:t>
      </w:r>
      <w:r w:rsidRPr="00007D5F">
        <w:rPr>
          <w:b/>
          <w:bCs/>
          <w:color w:val="000000"/>
          <w:sz w:val="28"/>
          <w:szCs w:val="28"/>
        </w:rPr>
        <w:br/>
      </w:r>
      <w:r w:rsidRPr="00007D5F">
        <w:rPr>
          <w:color w:val="000000"/>
          <w:sz w:val="28"/>
          <w:szCs w:val="28"/>
        </w:rPr>
        <w:br/>
      </w:r>
      <w:proofErr w:type="gramStart"/>
      <w:r w:rsidRPr="00007D5F">
        <w:rPr>
          <w:color w:val="000000"/>
          <w:sz w:val="28"/>
          <w:szCs w:val="28"/>
        </w:rPr>
        <w:t xml:space="preserve">Администрация городского поселения «Идрица», (Псковская область, Себежский район, п. Идрица, ул. Ленина, д. 42, тел. 881140-44-047) сообщает, что с 9:00 </w:t>
      </w:r>
      <w:r>
        <w:rPr>
          <w:color w:val="000000"/>
          <w:sz w:val="28"/>
          <w:szCs w:val="28"/>
        </w:rPr>
        <w:t>1</w:t>
      </w:r>
      <w:r w:rsidRPr="00007D5F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августа</w:t>
      </w:r>
      <w:r w:rsidRPr="00007D5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007D5F">
        <w:rPr>
          <w:color w:val="000000"/>
          <w:sz w:val="28"/>
          <w:szCs w:val="28"/>
        </w:rPr>
        <w:t xml:space="preserve"> года начинается прием заявок на участие в конкурсном отборе инициативных проектов, выдвигаемых для получения финансовой поддержки за счет межбюджетных трансфертов из областного бюджета в 202</w:t>
      </w:r>
      <w:r>
        <w:rPr>
          <w:color w:val="000000"/>
          <w:sz w:val="28"/>
          <w:szCs w:val="28"/>
        </w:rPr>
        <w:t>3</w:t>
      </w:r>
      <w:r w:rsidRPr="00007D5F">
        <w:rPr>
          <w:color w:val="000000"/>
          <w:sz w:val="28"/>
          <w:szCs w:val="28"/>
        </w:rPr>
        <w:t xml:space="preserve"> году.</w:t>
      </w:r>
      <w:proofErr w:type="gramEnd"/>
      <w:r w:rsidRPr="00007D5F">
        <w:rPr>
          <w:color w:val="000000"/>
          <w:sz w:val="28"/>
          <w:szCs w:val="28"/>
        </w:rPr>
        <w:t xml:space="preserve"> Прием документов продлится до </w:t>
      </w:r>
      <w:r>
        <w:rPr>
          <w:color w:val="000000"/>
          <w:sz w:val="28"/>
          <w:szCs w:val="28"/>
        </w:rPr>
        <w:t>16</w:t>
      </w:r>
      <w:r w:rsidRPr="00007D5F">
        <w:rPr>
          <w:color w:val="000000"/>
          <w:sz w:val="28"/>
          <w:szCs w:val="28"/>
        </w:rPr>
        <w:t xml:space="preserve">:00 </w:t>
      </w:r>
      <w:r>
        <w:rPr>
          <w:color w:val="000000"/>
          <w:sz w:val="28"/>
          <w:szCs w:val="28"/>
        </w:rPr>
        <w:t>16</w:t>
      </w:r>
      <w:r w:rsidRPr="0000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007D5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007D5F">
        <w:rPr>
          <w:color w:val="000000"/>
          <w:sz w:val="28"/>
          <w:szCs w:val="28"/>
        </w:rPr>
        <w:t xml:space="preserve"> года.</w:t>
      </w:r>
    </w:p>
    <w:p w:rsidR="00007D5F" w:rsidRPr="00007D5F" w:rsidRDefault="00007D5F" w:rsidP="00007D5F">
      <w:pPr>
        <w:pStyle w:val="a3"/>
        <w:jc w:val="both"/>
        <w:rPr>
          <w:color w:val="000000"/>
          <w:sz w:val="28"/>
          <w:szCs w:val="28"/>
        </w:rPr>
      </w:pPr>
      <w:r w:rsidRPr="00007D5F">
        <w:rPr>
          <w:color w:val="000000"/>
          <w:sz w:val="28"/>
          <w:szCs w:val="28"/>
        </w:rPr>
        <w:t>Инициаторами проектов могут выступить инициативная группа граждан численностью не менее десяти человек,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пункта.</w:t>
      </w:r>
    </w:p>
    <w:p w:rsidR="00007D5F" w:rsidRPr="00007D5F" w:rsidRDefault="00007D5F" w:rsidP="00007D5F">
      <w:pPr>
        <w:pStyle w:val="a3"/>
        <w:jc w:val="both"/>
        <w:rPr>
          <w:color w:val="000000"/>
          <w:sz w:val="28"/>
          <w:szCs w:val="28"/>
        </w:rPr>
      </w:pPr>
      <w:r w:rsidRPr="00007D5F">
        <w:rPr>
          <w:color w:val="000000"/>
          <w:sz w:val="28"/>
          <w:szCs w:val="28"/>
        </w:rPr>
        <w:t>В областном конкурсе участвуют проекты, прошедшие конкурсный отбор в муниципальных образованиях.</w:t>
      </w:r>
    </w:p>
    <w:p w:rsidR="00007D5F" w:rsidRPr="00007D5F" w:rsidRDefault="00007D5F" w:rsidP="00007D5F">
      <w:pPr>
        <w:pStyle w:val="a3"/>
        <w:jc w:val="both"/>
        <w:rPr>
          <w:color w:val="000000"/>
          <w:sz w:val="28"/>
          <w:szCs w:val="28"/>
        </w:rPr>
      </w:pPr>
      <w:r w:rsidRPr="00007D5F">
        <w:rPr>
          <w:color w:val="000000"/>
          <w:sz w:val="28"/>
          <w:szCs w:val="28"/>
        </w:rPr>
        <w:t>Представленные проекты должны быть ориентированы на решение конкретной проблемы в рамках вопросов местного значения в пределах территории муниципального образования.</w:t>
      </w:r>
    </w:p>
    <w:p w:rsidR="00007D5F" w:rsidRPr="00007D5F" w:rsidRDefault="00007D5F" w:rsidP="00007D5F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007D5F">
        <w:rPr>
          <w:color w:val="000000"/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для обсуждения и принятия решения о его поддержке.</w:t>
      </w:r>
      <w:proofErr w:type="gramEnd"/>
    </w:p>
    <w:p w:rsidR="00007D5F" w:rsidRPr="00007D5F" w:rsidRDefault="00007D5F" w:rsidP="00007D5F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007D5F">
        <w:rPr>
          <w:color w:val="000000"/>
          <w:sz w:val="28"/>
          <w:szCs w:val="28"/>
        </w:rPr>
        <w:t xml:space="preserve">Для участия в конкурсном отборе для получения финансовой поддержки за счет межбюджетных трансфертов из областного бюджета инициативные проекты должны соответствовать Постановлению </w:t>
      </w:r>
      <w:r>
        <w:rPr>
          <w:color w:val="000000"/>
          <w:sz w:val="28"/>
          <w:szCs w:val="28"/>
        </w:rPr>
        <w:t xml:space="preserve">Правительства </w:t>
      </w:r>
      <w:r w:rsidRPr="00007D5F">
        <w:rPr>
          <w:color w:val="000000"/>
          <w:sz w:val="28"/>
          <w:szCs w:val="28"/>
        </w:rPr>
        <w:t xml:space="preserve"> Псковской области от 0</w:t>
      </w:r>
      <w:r>
        <w:rPr>
          <w:color w:val="000000"/>
          <w:sz w:val="28"/>
          <w:szCs w:val="28"/>
        </w:rPr>
        <w:t>3</w:t>
      </w:r>
      <w:r w:rsidRPr="00007D5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007D5F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007D5F">
        <w:rPr>
          <w:color w:val="000000"/>
          <w:sz w:val="28"/>
          <w:szCs w:val="28"/>
        </w:rPr>
        <w:t xml:space="preserve"> г. №1</w:t>
      </w:r>
      <w:r>
        <w:rPr>
          <w:color w:val="000000"/>
          <w:sz w:val="28"/>
          <w:szCs w:val="28"/>
        </w:rPr>
        <w:t>01</w:t>
      </w:r>
      <w:r w:rsidRPr="00007D5F">
        <w:rPr>
          <w:color w:val="000000"/>
          <w:sz w:val="28"/>
          <w:szCs w:val="28"/>
        </w:rPr>
        <w:t xml:space="preserve"> «Об инициативных проектах, выдвигаемых для получения финансовой поддержки за счет межбюджетных трансфертов из областного бюджета», решению Собрания депутатов городского поселения «Идрица» от 21.06.2021 г. № 36 «О некоторых мерах по реализации инициативных проектов</w:t>
      </w:r>
      <w:proofErr w:type="gramEnd"/>
      <w:r w:rsidRPr="00007D5F">
        <w:rPr>
          <w:color w:val="000000"/>
          <w:sz w:val="28"/>
          <w:szCs w:val="28"/>
        </w:rPr>
        <w:t xml:space="preserve"> на территории муниципального образования «Идрица».</w:t>
      </w:r>
    </w:p>
    <w:p w:rsidR="00007D5F" w:rsidRPr="00007D5F" w:rsidRDefault="00007D5F" w:rsidP="00007D5F">
      <w:pPr>
        <w:pStyle w:val="a3"/>
        <w:jc w:val="both"/>
        <w:rPr>
          <w:color w:val="000000"/>
          <w:sz w:val="28"/>
          <w:szCs w:val="28"/>
        </w:rPr>
      </w:pPr>
      <w:r w:rsidRPr="00007D5F">
        <w:rPr>
          <w:color w:val="000000"/>
          <w:sz w:val="28"/>
          <w:szCs w:val="28"/>
        </w:rPr>
        <w:t xml:space="preserve">Прием проектов Администрацией городского поселения «Идрица» продлится с </w:t>
      </w:r>
      <w:r>
        <w:rPr>
          <w:color w:val="000000"/>
          <w:sz w:val="28"/>
          <w:szCs w:val="28"/>
        </w:rPr>
        <w:t>1</w:t>
      </w:r>
      <w:r w:rsidRPr="00007D5F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августа</w:t>
      </w:r>
      <w:r w:rsidRPr="00007D5F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16</w:t>
      </w:r>
      <w:r w:rsidRPr="0000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007D5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007D5F">
        <w:rPr>
          <w:color w:val="000000"/>
          <w:sz w:val="28"/>
          <w:szCs w:val="28"/>
        </w:rPr>
        <w:t xml:space="preserve"> года.</w:t>
      </w:r>
    </w:p>
    <w:p w:rsidR="00007D5F" w:rsidRPr="00007D5F" w:rsidRDefault="00007D5F" w:rsidP="00007D5F">
      <w:pPr>
        <w:pStyle w:val="a3"/>
        <w:jc w:val="both"/>
        <w:rPr>
          <w:color w:val="000000"/>
          <w:sz w:val="28"/>
          <w:szCs w:val="28"/>
        </w:rPr>
      </w:pPr>
    </w:p>
    <w:p w:rsidR="00F60FCC" w:rsidRPr="00007D5F" w:rsidRDefault="00F60FCC" w:rsidP="00007D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FCC" w:rsidRPr="00007D5F" w:rsidSect="00F6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5F"/>
    <w:rsid w:val="00007D5F"/>
    <w:rsid w:val="00516B3D"/>
    <w:rsid w:val="008D3931"/>
    <w:rsid w:val="00F6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USN Team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2022-09-05T05:54:00Z</dcterms:created>
  <dcterms:modified xsi:type="dcterms:W3CDTF">2022-09-05T05:54:00Z</dcterms:modified>
</cp:coreProperties>
</file>