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A" w:rsidRPr="0060394A" w:rsidRDefault="0060394A" w:rsidP="0060394A">
      <w:pPr>
        <w:pStyle w:val="a3"/>
        <w:spacing w:line="360" w:lineRule="auto"/>
        <w:rPr>
          <w:b/>
          <w:szCs w:val="28"/>
        </w:rPr>
      </w:pPr>
      <w:r w:rsidRPr="0060394A">
        <w:rPr>
          <w:b/>
          <w:szCs w:val="28"/>
        </w:rPr>
        <w:t>ПСКОВСКАЯ ОБЛАСТЬ</w:t>
      </w:r>
    </w:p>
    <w:p w:rsidR="0060394A" w:rsidRPr="0060394A" w:rsidRDefault="0060394A" w:rsidP="0060394A">
      <w:pPr>
        <w:pStyle w:val="a3"/>
        <w:spacing w:line="360" w:lineRule="auto"/>
        <w:rPr>
          <w:b/>
          <w:caps/>
          <w:szCs w:val="28"/>
        </w:rPr>
      </w:pPr>
      <w:r w:rsidRPr="0060394A">
        <w:rPr>
          <w:b/>
          <w:caps/>
          <w:szCs w:val="28"/>
        </w:rPr>
        <w:t>Себежский район</w:t>
      </w:r>
    </w:p>
    <w:p w:rsidR="0060394A" w:rsidRPr="0060394A" w:rsidRDefault="0060394A" w:rsidP="006039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394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60394A"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«Идрица»</w:t>
      </w:r>
    </w:p>
    <w:p w:rsidR="0060394A" w:rsidRPr="0060394A" w:rsidRDefault="0060394A" w:rsidP="0060394A">
      <w:pPr>
        <w:pStyle w:val="1"/>
        <w:rPr>
          <w:b/>
          <w:szCs w:val="32"/>
        </w:rPr>
      </w:pPr>
      <w:r w:rsidRPr="0060394A">
        <w:rPr>
          <w:b/>
          <w:szCs w:val="32"/>
        </w:rPr>
        <w:t>РЕШЕНИЕ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 w:rsidP="006039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94A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60394A">
        <w:rPr>
          <w:rFonts w:ascii="Times New Roman" w:hAnsi="Times New Roman" w:cs="Times New Roman"/>
          <w:sz w:val="28"/>
          <w:szCs w:val="28"/>
        </w:rPr>
        <w:t xml:space="preserve">  </w:t>
      </w:r>
      <w:r w:rsidRPr="0060394A">
        <w:rPr>
          <w:rFonts w:ascii="Times New Roman" w:hAnsi="Times New Roman" w:cs="Times New Roman"/>
          <w:b w:val="0"/>
          <w:sz w:val="28"/>
          <w:szCs w:val="28"/>
        </w:rPr>
        <w:t>19.02.2015</w:t>
      </w:r>
      <w:r w:rsidRPr="0060394A">
        <w:rPr>
          <w:rFonts w:ascii="Times New Roman" w:hAnsi="Times New Roman" w:cs="Times New Roman"/>
          <w:sz w:val="28"/>
          <w:szCs w:val="28"/>
        </w:rPr>
        <w:t xml:space="preserve">  </w:t>
      </w:r>
      <w:r w:rsidRPr="0060394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0394A">
        <w:rPr>
          <w:rFonts w:ascii="Times New Roman" w:hAnsi="Times New Roman" w:cs="Times New Roman"/>
          <w:sz w:val="28"/>
          <w:szCs w:val="28"/>
        </w:rPr>
        <w:t xml:space="preserve"> </w:t>
      </w:r>
      <w:r w:rsidRPr="0060394A">
        <w:rPr>
          <w:rFonts w:ascii="Times New Roman" w:hAnsi="Times New Roman" w:cs="Times New Roman"/>
          <w:b w:val="0"/>
          <w:sz w:val="28"/>
          <w:szCs w:val="28"/>
        </w:rPr>
        <w:t>195</w:t>
      </w:r>
    </w:p>
    <w:p w:rsidR="0060394A" w:rsidRPr="0060394A" w:rsidRDefault="0060394A" w:rsidP="0060394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394A">
        <w:rPr>
          <w:rFonts w:ascii="Times New Roman" w:hAnsi="Times New Roman" w:cs="Times New Roman"/>
          <w:sz w:val="28"/>
          <w:szCs w:val="28"/>
        </w:rPr>
        <w:t xml:space="preserve">(принято на пятьдесят </w:t>
      </w:r>
      <w:proofErr w:type="gramEnd"/>
    </w:p>
    <w:p w:rsidR="0060394A" w:rsidRPr="0060394A" w:rsidRDefault="0060394A" w:rsidP="0060394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первой сессии Собрания депутатов</w:t>
      </w:r>
    </w:p>
    <w:p w:rsidR="0060394A" w:rsidRPr="0060394A" w:rsidRDefault="0060394A" w:rsidP="0060394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>»</w:t>
      </w:r>
    </w:p>
    <w:p w:rsidR="0060394A" w:rsidRPr="0060394A" w:rsidRDefault="0060394A" w:rsidP="0060394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 второго созыва)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94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94A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94A">
        <w:rPr>
          <w:rFonts w:ascii="Times New Roman" w:hAnsi="Times New Roman" w:cs="Times New Roman"/>
          <w:sz w:val="28"/>
          <w:szCs w:val="28"/>
        </w:rPr>
        <w:t>от 20.05.2013 № 134 «О принятии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>» в новой редакции»</w:t>
      </w: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Собрание депутатов городского поселения 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>» РЕШИЛО:</w:t>
      </w: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 Внести  в Устав городского поселения 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>», утвержденный решением Собрания депутатов городского поселения 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>» от 20.05.2013 № 134 следующие изменения и дополнения:</w:t>
      </w: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1.1. п.1 ст.4 Устава  изложить в следующей редакции:</w:t>
      </w: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«1.Составление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6039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1.2. п.22 ст. 4Устава  изложить в следующей редакции:</w:t>
      </w: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«22.Присвоение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</w:t>
      </w:r>
      <w:r w:rsidRPr="0060394A">
        <w:rPr>
          <w:rFonts w:ascii="Times New Roman" w:hAnsi="Times New Roman" w:cs="Times New Roman"/>
          <w:sz w:val="28"/>
          <w:szCs w:val="28"/>
        </w:rPr>
        <w:lastRenderedPageBreak/>
        <w:t>аннулирование таких наименований, размещение информации в государственном адресном реестре</w:t>
      </w:r>
      <w:proofErr w:type="gramStart"/>
      <w:r w:rsidRPr="006039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1.3. п.32 ст. 4 Устава изложить в следующей редакции:</w:t>
      </w: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«32.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039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1.4. Дополнить п.1 ст. 5 Устава следующими подпунктами: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«11. Создание условий для организации </w:t>
      </w:r>
      <w:proofErr w:type="gramStart"/>
      <w:r w:rsidRPr="0060394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60394A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12.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4" w:history="1">
        <w:r w:rsidRPr="006039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0394A">
        <w:rPr>
          <w:rFonts w:ascii="Times New Roman" w:hAnsi="Times New Roman" w:cs="Times New Roman"/>
          <w:sz w:val="28"/>
          <w:szCs w:val="28"/>
        </w:rPr>
        <w:t>.»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1.5. п.2 ст.5 Устава изложить в следующей редакции: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60394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городского поселения вправе решать вопросы, указанные в </w:t>
      </w:r>
      <w:hyperlink r:id="rId5" w:anchor="Par0" w:history="1">
        <w:r w:rsidRPr="006039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60394A">
        <w:rPr>
          <w:rFonts w:ascii="Times New Roman" w:hAnsi="Times New Roman" w:cs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6" w:history="1">
        <w:r w:rsidRPr="006039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Pr="0060394A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Pr="0060394A">
        <w:rPr>
          <w:rFonts w:ascii="Times New Roman" w:hAnsi="Times New Roman" w:cs="Times New Roman"/>
          <w:sz w:val="28"/>
          <w:szCs w:val="28"/>
        </w:rPr>
        <w:t xml:space="preserve"> из их компетенции федеральными законами и законами Псковской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60394A">
        <w:rPr>
          <w:rFonts w:ascii="Times New Roman" w:hAnsi="Times New Roman" w:cs="Times New Roman"/>
          <w:sz w:val="28"/>
          <w:szCs w:val="28"/>
        </w:rPr>
        <w:t>. ».</w:t>
      </w:r>
      <w:proofErr w:type="gramEnd"/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1.6. п.1 ст.9 Устава изложить в следующей редакции: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«1. В целях решения непосредственно населением вопросов местного значения проводится местный референдум. Местный референдум проводится на всей территории муниципального образования</w:t>
      </w:r>
      <w:proofErr w:type="gramStart"/>
      <w:r w:rsidRPr="0060394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1.7. Ст.41Устава изложить в следующей редакции: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«</w:t>
      </w:r>
      <w:r w:rsidRPr="0060394A">
        <w:rPr>
          <w:rFonts w:ascii="Times New Roman" w:eastAsia="Calibri" w:hAnsi="Times New Roman" w:cs="Times New Roman"/>
          <w:bCs/>
          <w:sz w:val="28"/>
          <w:szCs w:val="28"/>
        </w:rPr>
        <w:t xml:space="preserve"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7" w:history="1">
        <w:r w:rsidRPr="0060394A">
          <w:rPr>
            <w:rStyle w:val="a5"/>
            <w:rFonts w:ascii="Times New Roman" w:eastAsia="Calibri" w:hAnsi="Times New Roman" w:cs="Times New Roman"/>
            <w:bCs/>
            <w:color w:val="auto"/>
            <w:sz w:val="28"/>
            <w:szCs w:val="28"/>
          </w:rPr>
          <w:t>Конституцией</w:t>
        </w:r>
      </w:hyperlink>
      <w:r w:rsidRPr="0060394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394A">
        <w:rPr>
          <w:rFonts w:ascii="Times New Roman" w:eastAsia="Calibri" w:hAnsi="Times New Roman" w:cs="Times New Roman"/>
          <w:bCs/>
          <w:sz w:val="28"/>
          <w:szCs w:val="28"/>
        </w:rPr>
        <w:t xml:space="preserve">2. Органы местного самоуправления вправе передавать муниципальное имущество во временное или в постоянное пользование физическим и </w:t>
      </w:r>
      <w:r w:rsidRPr="0060394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394A">
        <w:rPr>
          <w:rFonts w:ascii="Times New Roman" w:eastAsia="Calibri" w:hAnsi="Times New Roman" w:cs="Times New Roman"/>
          <w:bCs/>
          <w:sz w:val="28"/>
          <w:szCs w:val="28"/>
        </w:rPr>
        <w:t xml:space="preserve"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8" w:history="1">
        <w:r w:rsidRPr="0060394A">
          <w:rPr>
            <w:rStyle w:val="a5"/>
            <w:rFonts w:ascii="Times New Roman" w:eastAsia="Calibri" w:hAnsi="Times New Roman" w:cs="Times New Roman"/>
            <w:bCs/>
            <w:color w:val="auto"/>
            <w:sz w:val="28"/>
            <w:szCs w:val="28"/>
          </w:rPr>
          <w:t>законами</w:t>
        </w:r>
      </w:hyperlink>
      <w:r w:rsidRPr="0060394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4A">
        <w:rPr>
          <w:rFonts w:ascii="Times New Roman" w:eastAsia="Calibri" w:hAnsi="Times New Roman" w:cs="Times New Roman"/>
          <w:bCs/>
          <w:sz w:val="28"/>
          <w:szCs w:val="28"/>
        </w:rPr>
        <w:t>Доходы от использования и приватизации муниципального имущества поступают в местные бюджеты</w:t>
      </w:r>
      <w:proofErr w:type="gramStart"/>
      <w:r w:rsidRPr="0060394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0394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1.8. Ст. 44 Устава изложить в следующей редакции:</w:t>
      </w:r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«</w:t>
      </w:r>
      <w:r w:rsidRPr="0060394A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60394A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Псковской области.</w:t>
      </w:r>
      <w:proofErr w:type="gramEnd"/>
    </w:p>
    <w:p w:rsidR="0060394A" w:rsidRPr="0060394A" w:rsidRDefault="0060394A" w:rsidP="0060394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4A">
        <w:rPr>
          <w:rFonts w:ascii="Times New Roman" w:eastAsia="Calibri" w:hAnsi="Times New Roman" w:cs="Times New Roman"/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60394A">
          <w:rPr>
            <w:rStyle w:val="a5"/>
            <w:rFonts w:ascii="Times New Roman" w:eastAsia="Calibri" w:hAnsi="Times New Roman" w:cs="Times New Roman"/>
            <w:bCs/>
            <w:color w:val="auto"/>
            <w:sz w:val="28"/>
            <w:szCs w:val="28"/>
          </w:rPr>
          <w:t>закона</w:t>
        </w:r>
      </w:hyperlink>
      <w:r w:rsidRPr="0060394A">
        <w:rPr>
          <w:rFonts w:ascii="Times New Roman" w:eastAsia="Calibri" w:hAnsi="Times New Roman" w:cs="Times New Roman"/>
          <w:bCs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60394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0394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394A" w:rsidRPr="0060394A" w:rsidRDefault="0060394A" w:rsidP="0060394A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в 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 xml:space="preserve"> библиотеке-филиале МБУК 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Себежская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                                                                                                                </w:t>
      </w: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 w:rsidP="006039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94A" w:rsidRPr="0060394A" w:rsidRDefault="0060394A" w:rsidP="0060394A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0394A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94A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Pr="0060394A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60394A">
        <w:rPr>
          <w:rFonts w:ascii="Times New Roman" w:hAnsi="Times New Roman" w:cs="Times New Roman"/>
          <w:sz w:val="28"/>
          <w:szCs w:val="28"/>
        </w:rPr>
        <w:t>»                                   С.И.Нилов</w:t>
      </w:r>
    </w:p>
    <w:p w:rsidR="00000000" w:rsidRPr="0060394A" w:rsidRDefault="0060394A" w:rsidP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94A" w:rsidRPr="0060394A" w:rsidRDefault="00603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394A" w:rsidRPr="0060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94A"/>
    <w:rsid w:val="0060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039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0394A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6039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0394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uiPriority w:val="99"/>
    <w:rsid w:val="006039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60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E6D059072CF706A88A674947DDE7819476775CdEk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FB9CE73EC130FDF8C6E6D059072CF705A6886B4A178AE5D0C178d7k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57A852963ED1382AFFE698A30DAB36146F0D2EF32D1BADEDBB95F9804BDBE99E30777BF6464D5c5X4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idrica\Desktop\&#1052;&#1086;&#1080;%20&#1076;&#1086;&#1082;&#1091;&#1084;&#1077;&#1085;&#1090;&#1099;\&#1089;&#1077;&#1089;&#1089;&#1080;&#1080;%20&#1076;&#1077;&#1087;&#1091;&#1090;&#1072;&#1090;&#1086;&#1074;\2%20&#1089;&#1086;&#1079;&#1099;&#1074;\51-19.02.2015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CB57A852963ED1382AFFE698A30DAB36146F0D2EF36D1BADEDBB95F9804BDBE99E30777BF6565D0c5X4N" TargetMode="External"/><Relationship Id="rId9" Type="http://schemas.openxmlformats.org/officeDocument/2006/relationships/hyperlink" Target="consultantplus://offline/ref=DBE945071A9DC2553E3AE61D0492B3A291469C100A84E888E46820F0EDQ8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2015-03-05T09:07:00Z</dcterms:created>
  <dcterms:modified xsi:type="dcterms:W3CDTF">2015-03-05T09:08:00Z</dcterms:modified>
</cp:coreProperties>
</file>