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Pr="00AE2B35" w:rsidRDefault="00FA33E0">
      <w:pPr>
        <w:ind w:right="-1824"/>
        <w:rPr>
          <w:sz w:val="28"/>
          <w:szCs w:val="28"/>
        </w:rPr>
        <w:sectPr w:rsidR="00FA33E0" w:rsidRPr="00AE2B35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AE2B35" w:rsidRPr="00AE2B35" w:rsidRDefault="00AE2B35" w:rsidP="00AE2B35">
      <w:pPr>
        <w:jc w:val="center"/>
        <w:rPr>
          <w:b/>
          <w:sz w:val="28"/>
          <w:szCs w:val="28"/>
          <w:lang w:val="en-US"/>
        </w:rPr>
      </w:pPr>
    </w:p>
    <w:p w:rsidR="00AE2B35" w:rsidRPr="00AE2B35" w:rsidRDefault="00AE2B35" w:rsidP="00AE2B35">
      <w:pPr>
        <w:jc w:val="center"/>
        <w:rPr>
          <w:sz w:val="28"/>
          <w:szCs w:val="28"/>
        </w:rPr>
      </w:pPr>
      <w:r w:rsidRPr="00AE2B35">
        <w:rPr>
          <w:sz w:val="28"/>
          <w:szCs w:val="28"/>
        </w:rPr>
        <w:t>ПСКОВСКАЯ ОБЛАСТЬ</w:t>
      </w:r>
    </w:p>
    <w:p w:rsidR="00AE2B35" w:rsidRPr="00AE2B35" w:rsidRDefault="00AE2B35" w:rsidP="00AE2B35">
      <w:pPr>
        <w:spacing w:line="360" w:lineRule="auto"/>
        <w:jc w:val="center"/>
        <w:rPr>
          <w:sz w:val="28"/>
          <w:szCs w:val="28"/>
        </w:rPr>
      </w:pPr>
      <w:r w:rsidRPr="00AE2B35">
        <w:rPr>
          <w:sz w:val="28"/>
          <w:szCs w:val="28"/>
        </w:rPr>
        <w:t>СЕБЕЖСКИЙ РАЙОН</w:t>
      </w:r>
    </w:p>
    <w:p w:rsidR="00AE2B35" w:rsidRPr="00AE2B35" w:rsidRDefault="00AE2B35" w:rsidP="00AE2B35">
      <w:pPr>
        <w:spacing w:line="360" w:lineRule="auto"/>
        <w:jc w:val="center"/>
        <w:rPr>
          <w:b/>
          <w:caps/>
          <w:sz w:val="28"/>
          <w:szCs w:val="28"/>
        </w:rPr>
      </w:pPr>
      <w:r w:rsidRPr="00AE2B35">
        <w:rPr>
          <w:b/>
          <w:caps/>
          <w:sz w:val="28"/>
          <w:szCs w:val="28"/>
        </w:rPr>
        <w:t>Администрация Городского поселения  «ИДРИЦА»</w:t>
      </w:r>
    </w:p>
    <w:p w:rsidR="00AE2B35" w:rsidRPr="00AE2B35" w:rsidRDefault="00AE2B35" w:rsidP="00AE2B35">
      <w:pPr>
        <w:spacing w:line="360" w:lineRule="auto"/>
        <w:jc w:val="center"/>
        <w:rPr>
          <w:b/>
          <w:sz w:val="28"/>
          <w:szCs w:val="28"/>
        </w:rPr>
      </w:pPr>
      <w:r w:rsidRPr="00AE2B35">
        <w:rPr>
          <w:b/>
          <w:sz w:val="28"/>
          <w:szCs w:val="28"/>
        </w:rPr>
        <w:t>ПОСТАНОВЛЕНИЕ</w:t>
      </w:r>
    </w:p>
    <w:p w:rsidR="00AE2B35" w:rsidRPr="00AE2B35" w:rsidRDefault="00AE2B35" w:rsidP="00AE2B35">
      <w:pPr>
        <w:pStyle w:val="DefinitionTerm"/>
        <w:rPr>
          <w:sz w:val="28"/>
          <w:szCs w:val="28"/>
        </w:rPr>
      </w:pPr>
      <w:r w:rsidRPr="00AE2B35">
        <w:rPr>
          <w:sz w:val="28"/>
          <w:szCs w:val="28"/>
        </w:rPr>
        <w:t>от 13.08.2018  г. № 4</w:t>
      </w:r>
      <w:r w:rsidR="004E7061">
        <w:rPr>
          <w:sz w:val="28"/>
          <w:szCs w:val="28"/>
        </w:rPr>
        <w:t>6</w:t>
      </w:r>
    </w:p>
    <w:p w:rsidR="00AE2B35" w:rsidRPr="00AE2B35" w:rsidRDefault="00AE2B35" w:rsidP="00AE2B35">
      <w:pPr>
        <w:rPr>
          <w:sz w:val="28"/>
          <w:szCs w:val="28"/>
        </w:rPr>
      </w:pPr>
    </w:p>
    <w:p w:rsidR="00AE2B35" w:rsidRPr="00AE2B35" w:rsidRDefault="00AE2B35" w:rsidP="00AE2B35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158"/>
      </w:tblGrid>
      <w:tr w:rsidR="00AE2B35" w:rsidRPr="00AE2B35" w:rsidTr="00DF5FC0">
        <w:tc>
          <w:tcPr>
            <w:tcW w:w="7158" w:type="dxa"/>
            <w:hideMark/>
          </w:tcPr>
          <w:p w:rsidR="00AE2B35" w:rsidRPr="00AE2B35" w:rsidRDefault="00AE2B35" w:rsidP="00AE2B35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E2B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Об утверждении Положения </w:t>
            </w:r>
            <w:r w:rsidR="005F0137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о</w:t>
            </w:r>
            <w:r w:rsidRPr="00AE2B3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поддержании общественного порядка при проведении аварийно-спасательных и других   неотложных    работ при чрезвычайных ситуациях на территории городского поселения «Идрица»</w:t>
            </w:r>
          </w:p>
          <w:p w:rsidR="00AE2B35" w:rsidRPr="00AE2B35" w:rsidRDefault="00AE2B35" w:rsidP="00DF5FC0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C44F04" w:rsidRPr="00AE2B35" w:rsidRDefault="00C44F04" w:rsidP="00C44F04">
      <w:pPr>
        <w:rPr>
          <w:rFonts w:eastAsiaTheme="minorHAnsi"/>
          <w:bCs/>
          <w:sz w:val="28"/>
          <w:szCs w:val="28"/>
          <w:lang w:eastAsia="en-US"/>
        </w:rPr>
      </w:pPr>
    </w:p>
    <w:p w:rsidR="00C44F04" w:rsidRPr="00AE2B35" w:rsidRDefault="00C44F04" w:rsidP="00AE2B35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E2B35">
        <w:rPr>
          <w:sz w:val="28"/>
          <w:szCs w:val="28"/>
        </w:rPr>
        <w:t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7 февраля 2011 года N 3-ФЗ "О полиции", постановлением Правительства Российской Федерации от 30 декабря 2003 года N 794 "О единой государственной системе предупреждения и ликвидации чрезвычайных ситуаций"</w:t>
      </w:r>
      <w:r w:rsidR="00AE2B35">
        <w:rPr>
          <w:sz w:val="28"/>
          <w:szCs w:val="28"/>
        </w:rPr>
        <w:t>: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1.Утвердить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</w:t>
      </w:r>
      <w:r w:rsidR="00AE2B35">
        <w:rPr>
          <w:sz w:val="28"/>
          <w:szCs w:val="28"/>
        </w:rPr>
        <w:t>городского поселения «Идрица»</w:t>
      </w:r>
      <w:r w:rsidRPr="00AE2B35">
        <w:rPr>
          <w:sz w:val="28"/>
          <w:szCs w:val="28"/>
        </w:rPr>
        <w:t xml:space="preserve">  (приложение 1).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>2. Возложить на комиссию по предупреждению и ликвидации чрезвычайных ситуаций и обеспечению пожарной безопасности муниципального образования «</w:t>
      </w:r>
      <w:r w:rsidR="00AE2B35">
        <w:rPr>
          <w:sz w:val="28"/>
          <w:szCs w:val="28"/>
        </w:rPr>
        <w:t>Идрица</w:t>
      </w:r>
      <w:r w:rsidRPr="00AE2B35">
        <w:rPr>
          <w:sz w:val="28"/>
          <w:szCs w:val="28"/>
        </w:rPr>
        <w:t>» координацию деятельности  в  обеспечении общественного порядка в ходе проведения аварийно-спасательных и других неотложных работ при чрезвычайных ситуациях на территории поселения.</w:t>
      </w:r>
    </w:p>
    <w:p w:rsidR="00C44F04" w:rsidRPr="00AE2B35" w:rsidRDefault="00C44F04" w:rsidP="00C44F04">
      <w:pPr>
        <w:ind w:firstLine="709"/>
        <w:jc w:val="both"/>
        <w:rPr>
          <w:sz w:val="28"/>
          <w:szCs w:val="28"/>
        </w:rPr>
      </w:pPr>
    </w:p>
    <w:p w:rsidR="00C44F04" w:rsidRPr="00AE2B35" w:rsidRDefault="00C44F04" w:rsidP="00C44F04">
      <w:pPr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3. </w:t>
      </w:r>
      <w:proofErr w:type="gramStart"/>
      <w:r w:rsidRPr="00AE2B35">
        <w:rPr>
          <w:sz w:val="28"/>
          <w:szCs w:val="28"/>
        </w:rPr>
        <w:t>Контроль за</w:t>
      </w:r>
      <w:proofErr w:type="gramEnd"/>
      <w:r w:rsidRPr="00AE2B35">
        <w:rPr>
          <w:sz w:val="28"/>
          <w:szCs w:val="28"/>
        </w:rPr>
        <w:t xml:space="preserve"> исполнением настоящего постановления </w:t>
      </w:r>
      <w:r w:rsidR="00AE2B35">
        <w:rPr>
          <w:sz w:val="28"/>
          <w:szCs w:val="28"/>
        </w:rPr>
        <w:t>оставляю за собой</w:t>
      </w:r>
      <w:r w:rsidRPr="00AE2B35">
        <w:rPr>
          <w:sz w:val="28"/>
          <w:szCs w:val="28"/>
        </w:rPr>
        <w:t>.</w:t>
      </w:r>
    </w:p>
    <w:p w:rsidR="0025533F" w:rsidRPr="00AE2B35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4E5F8E" w:rsidRPr="00AE2B35" w:rsidRDefault="004E5F8E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AE2B35" w:rsidRPr="00AE2B35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AE2B35"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6062"/>
        <w:gridCol w:w="318"/>
        <w:gridCol w:w="3191"/>
      </w:tblGrid>
      <w:tr w:rsidR="00AE2B35" w:rsidRPr="00667F47" w:rsidTr="00DF5FC0">
        <w:tc>
          <w:tcPr>
            <w:tcW w:w="6062" w:type="dxa"/>
            <w:shd w:val="clear" w:color="auto" w:fill="auto"/>
          </w:tcPr>
          <w:p w:rsidR="00AE2B35" w:rsidRDefault="00AE2B35" w:rsidP="00DF5F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  <w:r w:rsidRPr="00667F47">
              <w:rPr>
                <w:sz w:val="28"/>
                <w:szCs w:val="28"/>
              </w:rPr>
              <w:t xml:space="preserve"> </w:t>
            </w:r>
          </w:p>
          <w:p w:rsidR="00AE2B35" w:rsidRPr="00667F47" w:rsidRDefault="00AE2B35" w:rsidP="00DF5FC0">
            <w:pPr>
              <w:jc w:val="both"/>
              <w:rPr>
                <w:sz w:val="28"/>
                <w:szCs w:val="28"/>
              </w:rPr>
            </w:pPr>
            <w:r w:rsidRPr="00667F47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«Идрица»</w:t>
            </w:r>
          </w:p>
        </w:tc>
        <w:tc>
          <w:tcPr>
            <w:tcW w:w="318" w:type="dxa"/>
            <w:shd w:val="clear" w:color="auto" w:fill="auto"/>
          </w:tcPr>
          <w:p w:rsidR="00AE2B35" w:rsidRPr="00667F47" w:rsidRDefault="00AE2B35" w:rsidP="00DF5F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E2B35" w:rsidRDefault="00AE2B35" w:rsidP="00DF5FC0">
            <w:pPr>
              <w:jc w:val="right"/>
              <w:rPr>
                <w:sz w:val="28"/>
                <w:szCs w:val="28"/>
              </w:rPr>
            </w:pPr>
          </w:p>
          <w:p w:rsidR="00AE2B35" w:rsidRPr="00667F47" w:rsidRDefault="00AE2B35" w:rsidP="00DF5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Лазовик</w:t>
            </w:r>
          </w:p>
        </w:tc>
      </w:tr>
    </w:tbl>
    <w:p w:rsidR="0025533F" w:rsidRPr="00AE2B35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04713C" w:rsidRPr="00AE2B35" w:rsidRDefault="0004713C" w:rsidP="00F00E47">
      <w:pPr>
        <w:ind w:right="398"/>
        <w:jc w:val="both"/>
        <w:rPr>
          <w:sz w:val="28"/>
          <w:szCs w:val="28"/>
        </w:rPr>
      </w:pPr>
    </w:p>
    <w:p w:rsidR="0004713C" w:rsidRPr="00AE2B35" w:rsidRDefault="0004713C" w:rsidP="00F00E47">
      <w:pPr>
        <w:ind w:right="398"/>
        <w:jc w:val="both"/>
        <w:rPr>
          <w:sz w:val="28"/>
          <w:szCs w:val="28"/>
        </w:rPr>
      </w:pPr>
    </w:p>
    <w:p w:rsidR="00F00E47" w:rsidRPr="00AE2B35" w:rsidRDefault="00F00E47" w:rsidP="00F00E47">
      <w:pPr>
        <w:tabs>
          <w:tab w:val="left" w:pos="567"/>
        </w:tabs>
        <w:ind w:left="567" w:right="114" w:hanging="567"/>
        <w:rPr>
          <w:sz w:val="28"/>
          <w:szCs w:val="28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8"/>
          <w:szCs w:val="28"/>
        </w:rPr>
      </w:pPr>
    </w:p>
    <w:p w:rsidR="00D11DE1" w:rsidRPr="00AE2B35" w:rsidRDefault="00D11DE1" w:rsidP="00F00E47">
      <w:pPr>
        <w:tabs>
          <w:tab w:val="left" w:pos="567"/>
        </w:tabs>
        <w:ind w:left="567" w:right="114" w:hanging="567"/>
        <w:rPr>
          <w:sz w:val="28"/>
          <w:szCs w:val="28"/>
        </w:rPr>
      </w:pPr>
    </w:p>
    <w:p w:rsidR="006106C9" w:rsidRPr="00AE2B35" w:rsidRDefault="006106C9" w:rsidP="00F00E47">
      <w:pPr>
        <w:tabs>
          <w:tab w:val="left" w:pos="567"/>
        </w:tabs>
        <w:ind w:left="567" w:right="114" w:hanging="567"/>
        <w:rPr>
          <w:sz w:val="28"/>
          <w:szCs w:val="28"/>
        </w:rPr>
      </w:pPr>
    </w:p>
    <w:p w:rsidR="00E643F4" w:rsidRPr="00AE2B35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  <w:r w:rsidRPr="00AE2B35">
        <w:rPr>
          <w:color w:val="000000"/>
          <w:sz w:val="28"/>
          <w:szCs w:val="28"/>
        </w:rPr>
        <w:lastRenderedPageBreak/>
        <w:t>Приложение</w:t>
      </w:r>
      <w:r w:rsidR="00E643F4" w:rsidRPr="00AE2B35">
        <w:rPr>
          <w:color w:val="000000"/>
          <w:sz w:val="28"/>
          <w:szCs w:val="28"/>
        </w:rPr>
        <w:t xml:space="preserve"> </w:t>
      </w:r>
    </w:p>
    <w:p w:rsidR="00E643F4" w:rsidRPr="00AE2B35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  <w:r w:rsidRPr="00AE2B35">
        <w:rPr>
          <w:color w:val="000000"/>
          <w:sz w:val="28"/>
          <w:szCs w:val="28"/>
        </w:rPr>
        <w:t>к постановлению</w:t>
      </w:r>
      <w:r w:rsidR="00E643F4" w:rsidRPr="00AE2B35">
        <w:rPr>
          <w:color w:val="000000"/>
          <w:sz w:val="28"/>
          <w:szCs w:val="28"/>
        </w:rPr>
        <w:t xml:space="preserve"> </w:t>
      </w:r>
      <w:r w:rsidR="00AE2B35">
        <w:rPr>
          <w:color w:val="000000"/>
          <w:sz w:val="28"/>
          <w:szCs w:val="28"/>
        </w:rPr>
        <w:t>А</w:t>
      </w:r>
      <w:r w:rsidR="00E643F4" w:rsidRPr="00AE2B35">
        <w:rPr>
          <w:color w:val="000000"/>
          <w:sz w:val="28"/>
          <w:szCs w:val="28"/>
        </w:rPr>
        <w:t xml:space="preserve">дминистрации </w:t>
      </w:r>
    </w:p>
    <w:p w:rsidR="00E643F4" w:rsidRPr="00AE2B35" w:rsidRDefault="00AE2B35" w:rsidP="00E643F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</w:t>
      </w:r>
      <w:r w:rsidR="00E643F4" w:rsidRPr="00AE2B3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 «Идрица</w:t>
      </w:r>
      <w:r w:rsidR="00E643F4" w:rsidRPr="00AE2B35">
        <w:rPr>
          <w:color w:val="000000"/>
          <w:sz w:val="28"/>
          <w:szCs w:val="28"/>
        </w:rPr>
        <w:t>»</w:t>
      </w:r>
    </w:p>
    <w:p w:rsidR="00E643F4" w:rsidRPr="00AE2B35" w:rsidRDefault="00E643F4" w:rsidP="00E643F4">
      <w:pPr>
        <w:shd w:val="clear" w:color="auto" w:fill="FFFFFF"/>
        <w:jc w:val="right"/>
        <w:rPr>
          <w:sz w:val="28"/>
          <w:szCs w:val="28"/>
        </w:rPr>
      </w:pPr>
      <w:r w:rsidRPr="00AE2B35">
        <w:rPr>
          <w:color w:val="000000"/>
          <w:sz w:val="28"/>
          <w:szCs w:val="28"/>
        </w:rPr>
        <w:t xml:space="preserve">от </w:t>
      </w:r>
      <w:r w:rsidR="00AE2B35">
        <w:rPr>
          <w:color w:val="000000"/>
          <w:sz w:val="28"/>
          <w:szCs w:val="28"/>
          <w:u w:val="single"/>
        </w:rPr>
        <w:t>13.08.2018 г.</w:t>
      </w:r>
      <w:r w:rsidR="00E951B1" w:rsidRPr="00AE2B35">
        <w:rPr>
          <w:color w:val="000000"/>
          <w:sz w:val="28"/>
          <w:szCs w:val="28"/>
          <w:u w:val="single"/>
        </w:rPr>
        <w:t xml:space="preserve"> </w:t>
      </w:r>
      <w:r w:rsidRPr="00AE2B35">
        <w:rPr>
          <w:color w:val="000000"/>
          <w:sz w:val="28"/>
          <w:szCs w:val="28"/>
        </w:rPr>
        <w:t xml:space="preserve"> №</w:t>
      </w:r>
      <w:r w:rsidR="00E951B1" w:rsidRPr="00AE2B35">
        <w:rPr>
          <w:color w:val="000000"/>
          <w:sz w:val="28"/>
          <w:szCs w:val="28"/>
        </w:rPr>
        <w:t xml:space="preserve"> </w:t>
      </w:r>
      <w:r w:rsidR="00AE2B35">
        <w:rPr>
          <w:color w:val="000000"/>
          <w:sz w:val="28"/>
          <w:szCs w:val="28"/>
          <w:u w:val="single"/>
        </w:rPr>
        <w:t>4</w:t>
      </w:r>
      <w:r w:rsidR="004E7061">
        <w:rPr>
          <w:color w:val="000000"/>
          <w:sz w:val="28"/>
          <w:szCs w:val="28"/>
          <w:u w:val="single"/>
        </w:rPr>
        <w:t>6</w:t>
      </w:r>
    </w:p>
    <w:p w:rsidR="00E643F4" w:rsidRPr="00AE2B35" w:rsidRDefault="00E643F4" w:rsidP="00E643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44F04" w:rsidRPr="00AE2B35" w:rsidRDefault="00C44F04" w:rsidP="00C44F04">
      <w:pPr>
        <w:jc w:val="center"/>
        <w:rPr>
          <w:b/>
          <w:sz w:val="28"/>
          <w:szCs w:val="28"/>
        </w:rPr>
      </w:pPr>
      <w:r w:rsidRPr="00AE2B35">
        <w:rPr>
          <w:b/>
          <w:sz w:val="28"/>
          <w:szCs w:val="28"/>
        </w:rPr>
        <w:t xml:space="preserve">ПОЛОЖЕНИЕ </w:t>
      </w:r>
    </w:p>
    <w:p w:rsidR="00C44F04" w:rsidRPr="00AE2B35" w:rsidRDefault="00C44F04" w:rsidP="00C44F04">
      <w:pPr>
        <w:jc w:val="center"/>
        <w:rPr>
          <w:b/>
          <w:sz w:val="28"/>
          <w:szCs w:val="28"/>
        </w:rPr>
      </w:pPr>
      <w:r w:rsidRPr="00AE2B35">
        <w:rPr>
          <w:b/>
          <w:sz w:val="28"/>
          <w:szCs w:val="28"/>
        </w:rPr>
        <w:t xml:space="preserve">о поддержании общественного порядка при  проведении аварийно-спасательных и других неотложных работ при чрезвычайных ситуациях на территории </w:t>
      </w:r>
      <w:r w:rsidR="00AE2B35">
        <w:rPr>
          <w:b/>
          <w:sz w:val="28"/>
          <w:szCs w:val="28"/>
        </w:rPr>
        <w:t>городского поселения «Идрица»</w:t>
      </w:r>
    </w:p>
    <w:p w:rsidR="00C44F04" w:rsidRPr="00AE2B35" w:rsidRDefault="00C44F04" w:rsidP="00C44F04">
      <w:pPr>
        <w:jc w:val="center"/>
        <w:rPr>
          <w:b/>
          <w:sz w:val="28"/>
          <w:szCs w:val="28"/>
        </w:rPr>
      </w:pP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 </w:t>
      </w:r>
      <w:r w:rsidR="00AE2B35">
        <w:rPr>
          <w:sz w:val="28"/>
          <w:szCs w:val="28"/>
        </w:rPr>
        <w:t>городского поселения «Идрица»</w:t>
      </w:r>
      <w:r w:rsidRPr="00AE2B35">
        <w:rPr>
          <w:sz w:val="28"/>
          <w:szCs w:val="28"/>
        </w:rPr>
        <w:t>.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2. Поддержание общественного порядка при чрезвычайных ситуациях осуществляется в рамках функционирования территориального звена предупреждение и ликвидации чрезвычайных ситуаций </w:t>
      </w:r>
      <w:proofErr w:type="spellStart"/>
      <w:r w:rsidR="00AE2B35">
        <w:rPr>
          <w:sz w:val="28"/>
          <w:szCs w:val="28"/>
        </w:rPr>
        <w:t>Псковской</w:t>
      </w:r>
      <w:r w:rsidRPr="00AE2B35">
        <w:rPr>
          <w:sz w:val="28"/>
          <w:szCs w:val="28"/>
        </w:rPr>
        <w:t>областной</w:t>
      </w:r>
      <w:proofErr w:type="spellEnd"/>
      <w:r w:rsidRPr="00AE2B35">
        <w:rPr>
          <w:sz w:val="28"/>
          <w:szCs w:val="28"/>
        </w:rPr>
        <w:t xml:space="preserve"> подсистемы РСЧС.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3. Основными мероприятиями по поддержанию общественного порядка являются: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 организация контрольно-пропускного режима в зоне чрезвычайной ситуации;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 организация регулирования движения всех видов транспорта в зоне чрезвычайной ситуации;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 охрана потенциально опасных объектов, объектов жизнеобеспечения, материальных ценностей и личного имущества пострадавших;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 предупреждение и пресечение правонарушений в зоне чрезвычайной ситуации;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 обеспечение поддержания общественного порядка при проведении эвакуационных мероприятий;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 пресечение паники, ложных и провокационных слухов;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-розыск пропавших людей; идентификация трупов; определение состава и подготовка привлекаемых для поддержания общественного порядка сил и средств, планирование их действий. 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4. Силы поддержания общественного порядка при проведении аварийно-спасательных и других неотложных работ при чрезвычайных ситуациях на территории </w:t>
      </w:r>
      <w:r w:rsidR="00AE2B35">
        <w:rPr>
          <w:sz w:val="28"/>
          <w:szCs w:val="28"/>
        </w:rPr>
        <w:t>городского поселения «Идрица»</w:t>
      </w:r>
      <w:r w:rsidRPr="00AE2B35">
        <w:rPr>
          <w:sz w:val="28"/>
          <w:szCs w:val="28"/>
        </w:rPr>
        <w:t xml:space="preserve"> включают в себя: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 xml:space="preserve">- </w:t>
      </w:r>
      <w:r w:rsidR="00AE2B35">
        <w:rPr>
          <w:sz w:val="28"/>
          <w:szCs w:val="28"/>
        </w:rPr>
        <w:t>сотрудники МО М</w:t>
      </w:r>
      <w:r w:rsidRPr="00AE2B35">
        <w:rPr>
          <w:sz w:val="28"/>
          <w:szCs w:val="28"/>
        </w:rPr>
        <w:t xml:space="preserve">ВД России </w:t>
      </w:r>
      <w:r w:rsidR="00AE2B35">
        <w:rPr>
          <w:sz w:val="28"/>
          <w:szCs w:val="28"/>
        </w:rPr>
        <w:t>«</w:t>
      </w:r>
      <w:proofErr w:type="spellStart"/>
      <w:r w:rsidR="00AE2B35">
        <w:rPr>
          <w:sz w:val="28"/>
          <w:szCs w:val="28"/>
        </w:rPr>
        <w:t>Себежский</w:t>
      </w:r>
      <w:proofErr w:type="spellEnd"/>
      <w:r w:rsidR="00AE2B35">
        <w:rPr>
          <w:sz w:val="28"/>
          <w:szCs w:val="28"/>
        </w:rPr>
        <w:t>»</w:t>
      </w:r>
      <w:r w:rsidRPr="00AE2B35">
        <w:rPr>
          <w:sz w:val="28"/>
          <w:szCs w:val="28"/>
        </w:rPr>
        <w:t xml:space="preserve"> (по согласованию);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lastRenderedPageBreak/>
        <w:t>- ДНД поселения (при создании).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  <w:r w:rsidRPr="00AE2B35">
        <w:rPr>
          <w:sz w:val="28"/>
          <w:szCs w:val="28"/>
        </w:rPr>
        <w:t>5. Привлечение сил и сре</w:t>
      </w:r>
      <w:proofErr w:type="gramStart"/>
      <w:r w:rsidRPr="00AE2B35">
        <w:rPr>
          <w:sz w:val="28"/>
          <w:szCs w:val="28"/>
        </w:rPr>
        <w:t>дств дл</w:t>
      </w:r>
      <w:proofErr w:type="gramEnd"/>
      <w:r w:rsidRPr="00AE2B35">
        <w:rPr>
          <w:sz w:val="28"/>
          <w:szCs w:val="28"/>
        </w:rPr>
        <w:t xml:space="preserve">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</w:t>
      </w:r>
      <w:r w:rsidR="00AE2B35">
        <w:rPr>
          <w:sz w:val="28"/>
          <w:szCs w:val="28"/>
        </w:rPr>
        <w:t>городского поселения «Идрица».</w:t>
      </w:r>
    </w:p>
    <w:p w:rsidR="00C44F04" w:rsidRPr="00AE2B35" w:rsidRDefault="00C44F04" w:rsidP="00C44F04">
      <w:pPr>
        <w:ind w:firstLine="708"/>
        <w:jc w:val="both"/>
        <w:rPr>
          <w:sz w:val="28"/>
          <w:szCs w:val="28"/>
        </w:rPr>
      </w:pPr>
    </w:p>
    <w:p w:rsidR="00C44F04" w:rsidRPr="00AE2B35" w:rsidRDefault="00C44F04" w:rsidP="00C44F04">
      <w:pPr>
        <w:ind w:firstLine="708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6. Организация поддержания общественного порядка включает:</w:t>
      </w:r>
    </w:p>
    <w:p w:rsidR="00C44F04" w:rsidRPr="00AE2B35" w:rsidRDefault="00C44F04" w:rsidP="00C44F04">
      <w:pPr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C44F04" w:rsidRPr="00AE2B35" w:rsidRDefault="00C44F04" w:rsidP="00C44F04">
      <w:pPr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 xml:space="preserve">- обеспечение взаимодействия сил поддержания общественного порядка и сил территориального звена предупреждения и ликвидации чрезвычайных ситуаций </w:t>
      </w:r>
      <w:r w:rsidR="00AE2B35">
        <w:rPr>
          <w:rStyle w:val="aa"/>
          <w:b w:val="0"/>
          <w:sz w:val="28"/>
          <w:szCs w:val="28"/>
        </w:rPr>
        <w:t>Псковской</w:t>
      </w:r>
      <w:r w:rsidRPr="00AE2B35">
        <w:rPr>
          <w:rStyle w:val="aa"/>
          <w:b w:val="0"/>
          <w:sz w:val="28"/>
          <w:szCs w:val="28"/>
        </w:rPr>
        <w:t xml:space="preserve"> областной подсистемы РСЧС (далее - обеспечение взаимодействия);</w:t>
      </w:r>
    </w:p>
    <w:p w:rsidR="00C44F04" w:rsidRPr="00AE2B35" w:rsidRDefault="00C44F04" w:rsidP="00C44F04">
      <w:pPr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привлечение сил поддержания общественного порядка;</w:t>
      </w:r>
    </w:p>
    <w:p w:rsidR="00C44F04" w:rsidRPr="00AE2B35" w:rsidRDefault="00C44F04" w:rsidP="00C44F04">
      <w:pPr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подготовку сил поддержания общественного порядка.</w:t>
      </w:r>
    </w:p>
    <w:p w:rsidR="00C44F04" w:rsidRPr="00AE2B35" w:rsidRDefault="00C44F04" w:rsidP="00C44F04">
      <w:pPr>
        <w:jc w:val="both"/>
        <w:rPr>
          <w:rStyle w:val="aa"/>
          <w:b w:val="0"/>
          <w:sz w:val="28"/>
          <w:szCs w:val="28"/>
        </w:rPr>
      </w:pP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7. Заблаговременное планирование включает в себя: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 xml:space="preserve">- участие в разработке и своевременное уточнение планов взаимодействия сил  территориального звена предупреждения и ликвидации чрезвычайных ситуаций </w:t>
      </w:r>
      <w:proofErr w:type="spellStart"/>
      <w:r w:rsidR="00AE2B35">
        <w:rPr>
          <w:rStyle w:val="aa"/>
          <w:b w:val="0"/>
          <w:sz w:val="28"/>
          <w:szCs w:val="28"/>
        </w:rPr>
        <w:t>Псковкой</w:t>
      </w:r>
      <w:proofErr w:type="spellEnd"/>
      <w:r w:rsidRPr="00AE2B35">
        <w:rPr>
          <w:rStyle w:val="aa"/>
          <w:b w:val="0"/>
          <w:sz w:val="28"/>
          <w:szCs w:val="28"/>
        </w:rPr>
        <w:t xml:space="preserve"> областной подсистемы </w:t>
      </w:r>
      <w:proofErr w:type="spellStart"/>
      <w:r w:rsidRPr="00AE2B35">
        <w:rPr>
          <w:rStyle w:val="aa"/>
          <w:b w:val="0"/>
          <w:sz w:val="28"/>
          <w:szCs w:val="28"/>
        </w:rPr>
        <w:t>РСЧС</w:t>
      </w:r>
      <w:proofErr w:type="gramStart"/>
      <w:r w:rsidRPr="00AE2B35">
        <w:rPr>
          <w:rStyle w:val="aa"/>
          <w:b w:val="0"/>
          <w:sz w:val="28"/>
          <w:szCs w:val="28"/>
        </w:rPr>
        <w:t>,п</w:t>
      </w:r>
      <w:proofErr w:type="gramEnd"/>
      <w:r w:rsidRPr="00AE2B35">
        <w:rPr>
          <w:rStyle w:val="aa"/>
          <w:b w:val="0"/>
          <w:sz w:val="28"/>
          <w:szCs w:val="28"/>
        </w:rPr>
        <w:t>оддержания</w:t>
      </w:r>
      <w:proofErr w:type="spellEnd"/>
      <w:r w:rsidRPr="00AE2B35">
        <w:rPr>
          <w:rStyle w:val="aa"/>
          <w:b w:val="0"/>
          <w:sz w:val="28"/>
          <w:szCs w:val="28"/>
        </w:rPr>
        <w:t xml:space="preserve"> общественного порядка и в ходе проведения аварийно-спасательных и других неотложных  работ при чрезвычайных ситуациях на территории </w:t>
      </w:r>
      <w:r w:rsidR="00AE2B35">
        <w:rPr>
          <w:rStyle w:val="aa"/>
          <w:b w:val="0"/>
          <w:sz w:val="28"/>
          <w:szCs w:val="28"/>
        </w:rPr>
        <w:t>городского поселения «Идрица»</w:t>
      </w:r>
      <w:r w:rsidRPr="00AE2B35">
        <w:rPr>
          <w:rStyle w:val="aa"/>
          <w:b w:val="0"/>
          <w:sz w:val="28"/>
          <w:szCs w:val="28"/>
        </w:rPr>
        <w:t>;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создание группировок сил и средств поддержания общественного порядка, определение их численности, обеспечение техникой, материальными и техническими средствами;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организацию управления, оповещения и всестороннего обеспечения сил поддержания общественного порядка.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8. Обеспечение взаимодействия включает в себя: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совместное участие в разработке нормативных правовых актов и других распорядительных документов;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взаимный обмен информацией;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согласование совместных действий при выполнении задач по поддержанию общественного порядка, в том числе по вопросам всестороннего обеспечения;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проведение совместных тренировок и учений.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9. Подготовка сил поддержания общественного порядка включает в себя: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подготовку органов управления сил поддержания общественного порядка;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индивидуальную подготовку личного состава сил поддержания общественного порядка;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 xml:space="preserve">- подготовку подразделений и элементов группировки сил и средств подразделений поддержания общественного порядка к выполнению задач по </w:t>
      </w:r>
      <w:r w:rsidRPr="00AE2B35">
        <w:rPr>
          <w:rStyle w:val="aa"/>
          <w:b w:val="0"/>
          <w:sz w:val="28"/>
          <w:szCs w:val="28"/>
        </w:rPr>
        <w:lastRenderedPageBreak/>
        <w:t>предназначению;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</w:p>
    <w:p w:rsidR="00C44F04" w:rsidRPr="00AE2B35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AE2B35">
        <w:rPr>
          <w:rStyle w:val="aa"/>
          <w:b w:val="0"/>
          <w:sz w:val="28"/>
          <w:szCs w:val="28"/>
        </w:rPr>
        <w:t xml:space="preserve">10. Общее руководство силами поддержания общественного порядка в зоне чрезвычайной ситуации на территории </w:t>
      </w:r>
      <w:r w:rsidR="00AE2B35">
        <w:rPr>
          <w:rStyle w:val="aa"/>
          <w:b w:val="0"/>
          <w:sz w:val="28"/>
          <w:szCs w:val="28"/>
        </w:rPr>
        <w:t>городского поселения «Идрица»</w:t>
      </w:r>
      <w:r w:rsidRPr="00AE2B35">
        <w:rPr>
          <w:rStyle w:val="aa"/>
          <w:b w:val="0"/>
          <w:sz w:val="28"/>
          <w:szCs w:val="28"/>
        </w:rPr>
        <w:t xml:space="preserve"> и организацию их взаимодействия осуществляет руководитель работ по ликвидации чрезвычайной ситуации.</w:t>
      </w:r>
    </w:p>
    <w:p w:rsidR="004E5F8E" w:rsidRPr="00AE2B35" w:rsidRDefault="004E5F8E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sectPr w:rsidR="004E5F8E" w:rsidRPr="00AE2B35" w:rsidSect="0020578E">
      <w:type w:val="continuous"/>
      <w:pgSz w:w="11909" w:h="16834"/>
      <w:pgMar w:top="851" w:right="710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AEEE9A0"/>
    <w:lvl w:ilvl="0" w:tplc="675E01F4">
      <w:start w:val="1"/>
      <w:numFmt w:val="decimal"/>
      <w:lvlText w:val="%1."/>
      <w:lvlJc w:val="left"/>
    </w:lvl>
    <w:lvl w:ilvl="1" w:tplc="342E2726">
      <w:numFmt w:val="decimal"/>
      <w:lvlText w:val=""/>
      <w:lvlJc w:val="left"/>
    </w:lvl>
    <w:lvl w:ilvl="2" w:tplc="663EB29E">
      <w:numFmt w:val="decimal"/>
      <w:lvlText w:val=""/>
      <w:lvlJc w:val="left"/>
    </w:lvl>
    <w:lvl w:ilvl="3" w:tplc="044E6186">
      <w:numFmt w:val="decimal"/>
      <w:lvlText w:val=""/>
      <w:lvlJc w:val="left"/>
    </w:lvl>
    <w:lvl w:ilvl="4" w:tplc="A8C4EB66">
      <w:numFmt w:val="decimal"/>
      <w:lvlText w:val=""/>
      <w:lvlJc w:val="left"/>
    </w:lvl>
    <w:lvl w:ilvl="5" w:tplc="54942CE2">
      <w:numFmt w:val="decimal"/>
      <w:lvlText w:val=""/>
      <w:lvlJc w:val="left"/>
    </w:lvl>
    <w:lvl w:ilvl="6" w:tplc="60AAD1D8">
      <w:numFmt w:val="decimal"/>
      <w:lvlText w:val=""/>
      <w:lvlJc w:val="left"/>
    </w:lvl>
    <w:lvl w:ilvl="7" w:tplc="DFC04AA0">
      <w:numFmt w:val="decimal"/>
      <w:lvlText w:val=""/>
      <w:lvlJc w:val="left"/>
    </w:lvl>
    <w:lvl w:ilvl="8" w:tplc="5804F6B2">
      <w:numFmt w:val="decimal"/>
      <w:lvlText w:val=""/>
      <w:lvlJc w:val="left"/>
    </w:lvl>
  </w:abstractNum>
  <w:abstractNum w:abstractNumId="1">
    <w:nsid w:val="00003D6C"/>
    <w:multiLevelType w:val="hybridMultilevel"/>
    <w:tmpl w:val="6A56EF3C"/>
    <w:lvl w:ilvl="0" w:tplc="5220134A">
      <w:start w:val="1"/>
      <w:numFmt w:val="bullet"/>
      <w:lvlText w:val="В"/>
      <w:lvlJc w:val="left"/>
    </w:lvl>
    <w:lvl w:ilvl="1" w:tplc="6EFC22EE">
      <w:numFmt w:val="decimal"/>
      <w:lvlText w:val=""/>
      <w:lvlJc w:val="left"/>
    </w:lvl>
    <w:lvl w:ilvl="2" w:tplc="7D1E6586">
      <w:numFmt w:val="decimal"/>
      <w:lvlText w:val=""/>
      <w:lvlJc w:val="left"/>
    </w:lvl>
    <w:lvl w:ilvl="3" w:tplc="5210C0CC">
      <w:numFmt w:val="decimal"/>
      <w:lvlText w:val=""/>
      <w:lvlJc w:val="left"/>
    </w:lvl>
    <w:lvl w:ilvl="4" w:tplc="EC040762">
      <w:numFmt w:val="decimal"/>
      <w:lvlText w:val=""/>
      <w:lvlJc w:val="left"/>
    </w:lvl>
    <w:lvl w:ilvl="5" w:tplc="9FA8753C">
      <w:numFmt w:val="decimal"/>
      <w:lvlText w:val=""/>
      <w:lvlJc w:val="left"/>
    </w:lvl>
    <w:lvl w:ilvl="6" w:tplc="E30A9F98">
      <w:numFmt w:val="decimal"/>
      <w:lvlText w:val=""/>
      <w:lvlJc w:val="left"/>
    </w:lvl>
    <w:lvl w:ilvl="7" w:tplc="10EC9136">
      <w:numFmt w:val="decimal"/>
      <w:lvlText w:val=""/>
      <w:lvlJc w:val="left"/>
    </w:lvl>
    <w:lvl w:ilvl="8" w:tplc="47501F76">
      <w:numFmt w:val="decimal"/>
      <w:lvlText w:val=""/>
      <w:lvlJc w:val="left"/>
    </w:lvl>
  </w:abstractNum>
  <w:abstractNum w:abstractNumId="2">
    <w:nsid w:val="00006952"/>
    <w:multiLevelType w:val="hybridMultilevel"/>
    <w:tmpl w:val="2446D3CA"/>
    <w:lvl w:ilvl="0" w:tplc="9886EBF0">
      <w:start w:val="1"/>
      <w:numFmt w:val="decimal"/>
      <w:lvlText w:val="%1."/>
      <w:lvlJc w:val="left"/>
    </w:lvl>
    <w:lvl w:ilvl="1" w:tplc="F0B4E270">
      <w:start w:val="4"/>
      <w:numFmt w:val="decimal"/>
      <w:lvlText w:val="%2."/>
      <w:lvlJc w:val="left"/>
    </w:lvl>
    <w:lvl w:ilvl="2" w:tplc="7E62F24A">
      <w:numFmt w:val="decimal"/>
      <w:lvlText w:val=""/>
      <w:lvlJc w:val="left"/>
    </w:lvl>
    <w:lvl w:ilvl="3" w:tplc="B8065B42">
      <w:numFmt w:val="decimal"/>
      <w:lvlText w:val=""/>
      <w:lvlJc w:val="left"/>
    </w:lvl>
    <w:lvl w:ilvl="4" w:tplc="5B80A442">
      <w:numFmt w:val="decimal"/>
      <w:lvlText w:val=""/>
      <w:lvlJc w:val="left"/>
    </w:lvl>
    <w:lvl w:ilvl="5" w:tplc="0020297E">
      <w:numFmt w:val="decimal"/>
      <w:lvlText w:val=""/>
      <w:lvlJc w:val="left"/>
    </w:lvl>
    <w:lvl w:ilvl="6" w:tplc="0B7C1468">
      <w:numFmt w:val="decimal"/>
      <w:lvlText w:val=""/>
      <w:lvlJc w:val="left"/>
    </w:lvl>
    <w:lvl w:ilvl="7" w:tplc="5D5295EA">
      <w:numFmt w:val="decimal"/>
      <w:lvlText w:val=""/>
      <w:lvlJc w:val="left"/>
    </w:lvl>
    <w:lvl w:ilvl="8" w:tplc="CA8E2EA2">
      <w:numFmt w:val="decimal"/>
      <w:lvlText w:val=""/>
      <w:lvlJc w:val="left"/>
    </w:lvl>
  </w:abstractNum>
  <w:abstractNum w:abstractNumId="3">
    <w:nsid w:val="012A583E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BC91500"/>
    <w:multiLevelType w:val="hybridMultilevel"/>
    <w:tmpl w:val="2B5E3118"/>
    <w:lvl w:ilvl="0" w:tplc="F1E8F2D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828DB"/>
    <w:multiLevelType w:val="hybridMultilevel"/>
    <w:tmpl w:val="EFB0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>
    <w:nsid w:val="4E7658CB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5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6">
    <w:nsid w:val="677A7393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5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23"/>
  </w:num>
  <w:num w:numId="10">
    <w:abstractNumId w:val="27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8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1"/>
  </w:num>
  <w:num w:numId="24">
    <w:abstractNumId w:val="3"/>
  </w:num>
  <w:num w:numId="25">
    <w:abstractNumId w:val="0"/>
  </w:num>
  <w:num w:numId="26">
    <w:abstractNumId w:val="2"/>
  </w:num>
  <w:num w:numId="27">
    <w:abstractNumId w:val="26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34F53"/>
    <w:rsid w:val="0004713C"/>
    <w:rsid w:val="00047A5D"/>
    <w:rsid w:val="00071133"/>
    <w:rsid w:val="000A1A0B"/>
    <w:rsid w:val="000B35B6"/>
    <w:rsid w:val="000D1AC9"/>
    <w:rsid w:val="001002B4"/>
    <w:rsid w:val="00105669"/>
    <w:rsid w:val="0013464D"/>
    <w:rsid w:val="001437C0"/>
    <w:rsid w:val="00145528"/>
    <w:rsid w:val="00151087"/>
    <w:rsid w:val="001530B5"/>
    <w:rsid w:val="00156FDC"/>
    <w:rsid w:val="00181CEA"/>
    <w:rsid w:val="00183388"/>
    <w:rsid w:val="00197C9A"/>
    <w:rsid w:val="001E6D86"/>
    <w:rsid w:val="001F5685"/>
    <w:rsid w:val="002034C6"/>
    <w:rsid w:val="0020578E"/>
    <w:rsid w:val="00215C80"/>
    <w:rsid w:val="002267D0"/>
    <w:rsid w:val="00252F7F"/>
    <w:rsid w:val="0025533F"/>
    <w:rsid w:val="002565A9"/>
    <w:rsid w:val="00256AAF"/>
    <w:rsid w:val="002A0EF5"/>
    <w:rsid w:val="002A341D"/>
    <w:rsid w:val="002D3954"/>
    <w:rsid w:val="002E1FC2"/>
    <w:rsid w:val="003155ED"/>
    <w:rsid w:val="0032264D"/>
    <w:rsid w:val="003347D1"/>
    <w:rsid w:val="00350CF6"/>
    <w:rsid w:val="0038064A"/>
    <w:rsid w:val="00390EB3"/>
    <w:rsid w:val="003A572C"/>
    <w:rsid w:val="003B3D74"/>
    <w:rsid w:val="003C25EA"/>
    <w:rsid w:val="003D020D"/>
    <w:rsid w:val="003E4964"/>
    <w:rsid w:val="00400908"/>
    <w:rsid w:val="00404FEA"/>
    <w:rsid w:val="004062BA"/>
    <w:rsid w:val="00413FAB"/>
    <w:rsid w:val="004224F0"/>
    <w:rsid w:val="004241B4"/>
    <w:rsid w:val="00441D10"/>
    <w:rsid w:val="004B7236"/>
    <w:rsid w:val="004E5F8E"/>
    <w:rsid w:val="004E7061"/>
    <w:rsid w:val="005431D6"/>
    <w:rsid w:val="00546B9E"/>
    <w:rsid w:val="00563C68"/>
    <w:rsid w:val="00591AB2"/>
    <w:rsid w:val="0059527C"/>
    <w:rsid w:val="005A5B5B"/>
    <w:rsid w:val="005E5EBA"/>
    <w:rsid w:val="005F0137"/>
    <w:rsid w:val="00607192"/>
    <w:rsid w:val="00607F4F"/>
    <w:rsid w:val="006106C9"/>
    <w:rsid w:val="006265A2"/>
    <w:rsid w:val="00633355"/>
    <w:rsid w:val="00640FEA"/>
    <w:rsid w:val="006420BE"/>
    <w:rsid w:val="00643AF8"/>
    <w:rsid w:val="00682865"/>
    <w:rsid w:val="00684512"/>
    <w:rsid w:val="006934C1"/>
    <w:rsid w:val="006A4862"/>
    <w:rsid w:val="006B2045"/>
    <w:rsid w:val="006C2A90"/>
    <w:rsid w:val="006D3CEA"/>
    <w:rsid w:val="0070468E"/>
    <w:rsid w:val="00726AAA"/>
    <w:rsid w:val="00731AED"/>
    <w:rsid w:val="00742D16"/>
    <w:rsid w:val="00764EE5"/>
    <w:rsid w:val="00794678"/>
    <w:rsid w:val="007D2848"/>
    <w:rsid w:val="0080069D"/>
    <w:rsid w:val="00806A80"/>
    <w:rsid w:val="00807526"/>
    <w:rsid w:val="00812447"/>
    <w:rsid w:val="008220DB"/>
    <w:rsid w:val="0082375B"/>
    <w:rsid w:val="008266D6"/>
    <w:rsid w:val="008338BF"/>
    <w:rsid w:val="00833913"/>
    <w:rsid w:val="0084274E"/>
    <w:rsid w:val="00842921"/>
    <w:rsid w:val="0085247D"/>
    <w:rsid w:val="00857A57"/>
    <w:rsid w:val="00873D04"/>
    <w:rsid w:val="00892420"/>
    <w:rsid w:val="008D456D"/>
    <w:rsid w:val="008D77AD"/>
    <w:rsid w:val="008E14A1"/>
    <w:rsid w:val="008E31FA"/>
    <w:rsid w:val="008F7947"/>
    <w:rsid w:val="00902D1F"/>
    <w:rsid w:val="00984CDE"/>
    <w:rsid w:val="009857F4"/>
    <w:rsid w:val="00992588"/>
    <w:rsid w:val="009C001D"/>
    <w:rsid w:val="009D3CA8"/>
    <w:rsid w:val="009E672A"/>
    <w:rsid w:val="00A15F47"/>
    <w:rsid w:val="00A276F5"/>
    <w:rsid w:val="00A37814"/>
    <w:rsid w:val="00AE2B35"/>
    <w:rsid w:val="00AE5DB4"/>
    <w:rsid w:val="00B16B8F"/>
    <w:rsid w:val="00B26FDF"/>
    <w:rsid w:val="00B354DC"/>
    <w:rsid w:val="00B4633C"/>
    <w:rsid w:val="00B62A8E"/>
    <w:rsid w:val="00B63B50"/>
    <w:rsid w:val="00B74779"/>
    <w:rsid w:val="00B85E79"/>
    <w:rsid w:val="00B93A95"/>
    <w:rsid w:val="00BA4A25"/>
    <w:rsid w:val="00C03231"/>
    <w:rsid w:val="00C16325"/>
    <w:rsid w:val="00C41397"/>
    <w:rsid w:val="00C42017"/>
    <w:rsid w:val="00C44F04"/>
    <w:rsid w:val="00C52B24"/>
    <w:rsid w:val="00C71C7E"/>
    <w:rsid w:val="00C94306"/>
    <w:rsid w:val="00CD013D"/>
    <w:rsid w:val="00CD7C7E"/>
    <w:rsid w:val="00D07672"/>
    <w:rsid w:val="00D11DE1"/>
    <w:rsid w:val="00D1586F"/>
    <w:rsid w:val="00D34A15"/>
    <w:rsid w:val="00D55E39"/>
    <w:rsid w:val="00D565BE"/>
    <w:rsid w:val="00D671E3"/>
    <w:rsid w:val="00D77B6B"/>
    <w:rsid w:val="00DA1B74"/>
    <w:rsid w:val="00DD2979"/>
    <w:rsid w:val="00DD5962"/>
    <w:rsid w:val="00DF018F"/>
    <w:rsid w:val="00E24D89"/>
    <w:rsid w:val="00E25536"/>
    <w:rsid w:val="00E643F4"/>
    <w:rsid w:val="00E87469"/>
    <w:rsid w:val="00E951B1"/>
    <w:rsid w:val="00EB14BF"/>
    <w:rsid w:val="00ED5593"/>
    <w:rsid w:val="00EE15E7"/>
    <w:rsid w:val="00EF1DD6"/>
    <w:rsid w:val="00EF51C4"/>
    <w:rsid w:val="00EF5369"/>
    <w:rsid w:val="00F00E47"/>
    <w:rsid w:val="00F1402B"/>
    <w:rsid w:val="00F15DDF"/>
    <w:rsid w:val="00F21F94"/>
    <w:rsid w:val="00F350F3"/>
    <w:rsid w:val="00F47563"/>
    <w:rsid w:val="00F539AD"/>
    <w:rsid w:val="00F80DC1"/>
    <w:rsid w:val="00F8167E"/>
    <w:rsid w:val="00F929C2"/>
    <w:rsid w:val="00FA1D0E"/>
    <w:rsid w:val="00FA33E0"/>
    <w:rsid w:val="00FB49FE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C2A90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2A90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6C2A9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6C2A9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  <w:style w:type="character" w:styleId="aa">
    <w:name w:val="Strong"/>
    <w:basedOn w:val="a0"/>
    <w:uiPriority w:val="22"/>
    <w:qFormat/>
    <w:rsid w:val="00C44F04"/>
    <w:rPr>
      <w:b/>
      <w:bCs/>
    </w:rPr>
  </w:style>
  <w:style w:type="paragraph" w:customStyle="1" w:styleId="DefinitionTerm">
    <w:name w:val="Definition Term"/>
    <w:basedOn w:val="a"/>
    <w:next w:val="a"/>
    <w:rsid w:val="00AE2B35"/>
    <w:pPr>
      <w:autoSpaceDE/>
      <w:autoSpaceDN/>
      <w:adjustRightInd/>
      <w:snapToGrid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idrica</cp:lastModifiedBy>
  <cp:revision>16</cp:revision>
  <cp:lastPrinted>2018-08-23T09:26:00Z</cp:lastPrinted>
  <dcterms:created xsi:type="dcterms:W3CDTF">2018-08-01T15:17:00Z</dcterms:created>
  <dcterms:modified xsi:type="dcterms:W3CDTF">2018-08-23T09:27:00Z</dcterms:modified>
</cp:coreProperties>
</file>