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1F" w:rsidRDefault="00C9361F" w:rsidP="00C9361F"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 w:rsidRPr="004E21FA">
        <w:rPr>
          <w:sz w:val="28"/>
          <w:szCs w:val="28"/>
        </w:rPr>
        <w:t>ПСКОВСКАЯ ОБЛАСТЬ</w:t>
      </w:r>
    </w:p>
    <w:p w:rsidR="00807522" w:rsidRPr="004E21FA" w:rsidRDefault="00807522" w:rsidP="00C9361F">
      <w:pPr>
        <w:tabs>
          <w:tab w:val="left" w:pos="900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СЕБЕЖСКИЙ РАЙОН</w:t>
      </w:r>
    </w:p>
    <w:p w:rsidR="00C9361F" w:rsidRPr="004E21FA" w:rsidRDefault="00C9361F" w:rsidP="00C9361F">
      <w:pPr>
        <w:spacing w:line="360" w:lineRule="auto"/>
        <w:jc w:val="center"/>
        <w:rPr>
          <w:b/>
          <w:sz w:val="28"/>
          <w:szCs w:val="28"/>
        </w:rPr>
      </w:pPr>
      <w:r w:rsidRPr="004E21FA">
        <w:rPr>
          <w:b/>
          <w:sz w:val="28"/>
          <w:szCs w:val="28"/>
        </w:rPr>
        <w:t>АДМИНИСТРАЦИЯ ГОРОДСКОГО ПОСЕЛЕНИЯ «ИДРИЦА»</w:t>
      </w:r>
    </w:p>
    <w:p w:rsidR="00C9361F" w:rsidRDefault="00C9361F" w:rsidP="00C9361F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9361F" w:rsidRDefault="00C9361F" w:rsidP="00C9361F">
      <w:pPr>
        <w:rPr>
          <w:sz w:val="24"/>
          <w:szCs w:val="28"/>
        </w:rPr>
      </w:pPr>
    </w:p>
    <w:p w:rsidR="00C9361F" w:rsidRDefault="00C9361F" w:rsidP="00C9361F">
      <w:pPr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2C75E6">
        <w:rPr>
          <w:sz w:val="26"/>
          <w:szCs w:val="26"/>
        </w:rPr>
        <w:t>10.03.2020</w:t>
      </w:r>
      <w:r>
        <w:rPr>
          <w:sz w:val="26"/>
          <w:szCs w:val="26"/>
        </w:rPr>
        <w:t xml:space="preserve"> г. № </w:t>
      </w:r>
      <w:r w:rsidR="002C75E6">
        <w:rPr>
          <w:sz w:val="26"/>
          <w:szCs w:val="26"/>
        </w:rPr>
        <w:t>18</w:t>
      </w:r>
    </w:p>
    <w:p w:rsidR="00C9361F" w:rsidRDefault="00C9361F" w:rsidP="00C9361F">
      <w:pPr>
        <w:rPr>
          <w:sz w:val="26"/>
          <w:szCs w:val="26"/>
        </w:rPr>
      </w:pPr>
      <w:r>
        <w:rPr>
          <w:sz w:val="26"/>
          <w:szCs w:val="26"/>
        </w:rPr>
        <w:t xml:space="preserve">         п. Идрица</w:t>
      </w:r>
    </w:p>
    <w:p w:rsidR="00C9361F" w:rsidRDefault="00C9361F" w:rsidP="00C9361F">
      <w:pPr>
        <w:rPr>
          <w:sz w:val="26"/>
          <w:szCs w:val="26"/>
        </w:rPr>
      </w:pPr>
    </w:p>
    <w:p w:rsidR="0025259E" w:rsidRPr="00C9361F" w:rsidRDefault="0025259E">
      <w:pPr>
        <w:pStyle w:val="a3"/>
        <w:spacing w:before="1"/>
        <w:ind w:left="0"/>
        <w:jc w:val="left"/>
        <w:rPr>
          <w:b/>
          <w:sz w:val="26"/>
        </w:rPr>
      </w:pPr>
    </w:p>
    <w:p w:rsidR="0025259E" w:rsidRPr="00C9361F" w:rsidRDefault="00807522">
      <w:pPr>
        <w:pStyle w:val="a3"/>
        <w:ind w:right="3698"/>
        <w:rPr>
          <w:b/>
        </w:rPr>
      </w:pPr>
      <w:r w:rsidRPr="00C9361F">
        <w:rPr>
          <w:b/>
        </w:rPr>
        <w:t xml:space="preserve">Об утверждении квалификационных требований для замещения должностей муниципальной службы в Администрации </w:t>
      </w:r>
      <w:r w:rsidR="00C9361F">
        <w:rPr>
          <w:b/>
        </w:rPr>
        <w:t>городского поселения «Идрица»</w:t>
      </w:r>
    </w:p>
    <w:p w:rsidR="0025259E" w:rsidRPr="00C9361F" w:rsidRDefault="0025259E">
      <w:pPr>
        <w:pStyle w:val="a3"/>
        <w:ind w:left="0"/>
        <w:jc w:val="left"/>
        <w:rPr>
          <w:b/>
          <w:sz w:val="30"/>
        </w:rPr>
      </w:pPr>
    </w:p>
    <w:p w:rsidR="0025259E" w:rsidRDefault="0025259E">
      <w:pPr>
        <w:pStyle w:val="a3"/>
        <w:spacing w:before="1"/>
        <w:ind w:left="0"/>
        <w:jc w:val="left"/>
        <w:rPr>
          <w:sz w:val="26"/>
        </w:rPr>
      </w:pPr>
    </w:p>
    <w:p w:rsidR="0025259E" w:rsidRDefault="00807522">
      <w:pPr>
        <w:pStyle w:val="a3"/>
        <w:spacing w:line="322" w:lineRule="exact"/>
        <w:ind w:left="0" w:right="108"/>
        <w:jc w:val="right"/>
      </w:pPr>
      <w:r>
        <w:t>В</w:t>
      </w:r>
      <w:r>
        <w:rPr>
          <w:spacing w:val="59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частью</w:t>
      </w:r>
      <w:r>
        <w:rPr>
          <w:spacing w:val="58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статьи</w:t>
      </w:r>
      <w:r>
        <w:rPr>
          <w:spacing w:val="56"/>
        </w:rPr>
        <w:t xml:space="preserve"> </w:t>
      </w:r>
      <w:r>
        <w:t>3</w:t>
      </w:r>
      <w:r>
        <w:rPr>
          <w:spacing w:val="58"/>
        </w:rPr>
        <w:t xml:space="preserve"> </w:t>
      </w:r>
      <w:r>
        <w:t>Федерального</w:t>
      </w:r>
      <w:r>
        <w:rPr>
          <w:spacing w:val="58"/>
        </w:rPr>
        <w:t xml:space="preserve"> </w:t>
      </w:r>
      <w:r>
        <w:t>закона</w:t>
      </w:r>
      <w:r>
        <w:rPr>
          <w:spacing w:val="58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02.03.2007</w:t>
      </w:r>
    </w:p>
    <w:p w:rsidR="0025259E" w:rsidRDefault="00807522">
      <w:pPr>
        <w:pStyle w:val="a3"/>
        <w:spacing w:line="322" w:lineRule="exact"/>
        <w:ind w:left="0" w:right="106"/>
        <w:jc w:val="right"/>
      </w:pPr>
      <w:r>
        <w:t>№ 25-ФЗ «О муниципальной службе в Российской Федерации», частью 2</w:t>
      </w:r>
      <w:r>
        <w:rPr>
          <w:spacing w:val="-16"/>
        </w:rPr>
        <w:t xml:space="preserve"> </w:t>
      </w:r>
      <w:r>
        <w:t>статьи</w:t>
      </w:r>
    </w:p>
    <w:p w:rsidR="0025259E" w:rsidRDefault="00807522">
      <w:pPr>
        <w:pStyle w:val="a3"/>
        <w:ind w:right="106"/>
      </w:pPr>
      <w:r>
        <w:t>10 Закона Псковской области от 30.07.2007 № 700-ОЗ «Об организации муниципальной службы в Псковской области», Уставом муниципального образования «</w:t>
      </w:r>
      <w:r w:rsidR="00C9361F">
        <w:t>Идрица</w:t>
      </w:r>
      <w:r>
        <w:t>»:</w:t>
      </w:r>
    </w:p>
    <w:p w:rsidR="0025259E" w:rsidRDefault="00807522">
      <w:pPr>
        <w:pStyle w:val="a4"/>
        <w:numPr>
          <w:ilvl w:val="0"/>
          <w:numId w:val="1"/>
        </w:numPr>
        <w:tabs>
          <w:tab w:val="left" w:pos="983"/>
        </w:tabs>
        <w:ind w:right="106" w:firstLine="540"/>
        <w:jc w:val="both"/>
        <w:rPr>
          <w:sz w:val="28"/>
        </w:rPr>
      </w:pPr>
      <w:r>
        <w:rPr>
          <w:sz w:val="28"/>
        </w:rPr>
        <w:t xml:space="preserve">Утвердить прилагаемые квалификационные требования для замещения должностей муниципальной службы в Администрации </w:t>
      </w:r>
      <w:r w:rsidR="00C9361F">
        <w:rPr>
          <w:sz w:val="28"/>
        </w:rPr>
        <w:t>городского поселения «Идрица»</w:t>
      </w:r>
      <w:r>
        <w:rPr>
          <w:sz w:val="28"/>
        </w:rPr>
        <w:t>.</w:t>
      </w:r>
    </w:p>
    <w:p w:rsidR="00C9361F" w:rsidRPr="00C9361F" w:rsidRDefault="00C9361F" w:rsidP="00C9361F">
      <w:pPr>
        <w:pStyle w:val="a4"/>
        <w:widowControl/>
        <w:numPr>
          <w:ilvl w:val="0"/>
          <w:numId w:val="1"/>
        </w:numPr>
        <w:autoSpaceDE/>
        <w:autoSpaceDN/>
        <w:ind w:left="0" w:firstLine="591"/>
        <w:jc w:val="both"/>
        <w:rPr>
          <w:sz w:val="28"/>
          <w:szCs w:val="28"/>
        </w:rPr>
      </w:pPr>
      <w:r w:rsidRPr="00C9361F">
        <w:rPr>
          <w:sz w:val="28"/>
          <w:szCs w:val="28"/>
        </w:rPr>
        <w:t xml:space="preserve">Обнародовать постановление </w:t>
      </w:r>
      <w:r w:rsidRPr="00C9361F">
        <w:rPr>
          <w:color w:val="000000"/>
          <w:sz w:val="28"/>
          <w:szCs w:val="28"/>
        </w:rPr>
        <w:t xml:space="preserve">путем размещения в </w:t>
      </w:r>
      <w:proofErr w:type="spellStart"/>
      <w:r w:rsidRPr="00C9361F">
        <w:rPr>
          <w:color w:val="000000"/>
          <w:sz w:val="28"/>
          <w:szCs w:val="28"/>
        </w:rPr>
        <w:t>Идрицкой</w:t>
      </w:r>
      <w:proofErr w:type="spellEnd"/>
      <w:r w:rsidRPr="00C9361F">
        <w:rPr>
          <w:color w:val="000000"/>
          <w:sz w:val="28"/>
          <w:szCs w:val="28"/>
        </w:rPr>
        <w:t xml:space="preserve">  библиотеке-филиале МБУК «РКЦ» и на официальном сайте Администрации городского поселения «Идрица» </w:t>
      </w:r>
      <w:r w:rsidRPr="00C9361F">
        <w:rPr>
          <w:sz w:val="28"/>
          <w:szCs w:val="28"/>
        </w:rPr>
        <w:t>в информационно-телекоммуникационной сети «Интернет»</w:t>
      </w:r>
    </w:p>
    <w:p w:rsidR="0025259E" w:rsidRDefault="00807522">
      <w:pPr>
        <w:pStyle w:val="a4"/>
        <w:numPr>
          <w:ilvl w:val="0"/>
          <w:numId w:val="1"/>
        </w:numPr>
        <w:tabs>
          <w:tab w:val="left" w:pos="1041"/>
        </w:tabs>
        <w:ind w:right="105" w:firstLine="544"/>
        <w:jc w:val="both"/>
        <w:rPr>
          <w:sz w:val="28"/>
        </w:rPr>
      </w:pPr>
      <w:r>
        <w:rPr>
          <w:sz w:val="28"/>
        </w:rPr>
        <w:t>Настоящее постановление вступает в силу после его официального опубликования.</w:t>
      </w:r>
    </w:p>
    <w:p w:rsidR="0025259E" w:rsidRDefault="0025259E">
      <w:pPr>
        <w:pStyle w:val="a3"/>
        <w:ind w:left="0"/>
        <w:jc w:val="left"/>
        <w:rPr>
          <w:sz w:val="30"/>
        </w:rPr>
      </w:pPr>
    </w:p>
    <w:p w:rsidR="00C9361F" w:rsidRDefault="00C9361F" w:rsidP="00C9361F">
      <w:pPr>
        <w:ind w:left="709"/>
        <w:jc w:val="both"/>
        <w:rPr>
          <w:sz w:val="26"/>
          <w:szCs w:val="26"/>
        </w:rPr>
      </w:pPr>
    </w:p>
    <w:p w:rsidR="00C9361F" w:rsidRDefault="00C9361F" w:rsidP="00C9361F">
      <w:pPr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6346"/>
        <w:gridCol w:w="3219"/>
      </w:tblGrid>
      <w:tr w:rsidR="00C9361F" w:rsidTr="00C9361F">
        <w:tc>
          <w:tcPr>
            <w:tcW w:w="6346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9361F" w:rsidRDefault="00C9361F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Глава Администрации </w:t>
            </w:r>
          </w:p>
          <w:p w:rsidR="00C9361F" w:rsidRDefault="00C9361F">
            <w:pPr>
              <w:shd w:val="clear" w:color="auto" w:fill="FFFFFF"/>
              <w:jc w:val="both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городского поселения «Идрица»</w:t>
            </w:r>
          </w:p>
        </w:tc>
        <w:tc>
          <w:tcPr>
            <w:tcW w:w="3219" w:type="dxa"/>
            <w:tcMar>
              <w:top w:w="75" w:type="dxa"/>
              <w:left w:w="105" w:type="dxa"/>
              <w:bottom w:w="75" w:type="dxa"/>
              <w:right w:w="105" w:type="dxa"/>
            </w:tcMar>
            <w:hideMark/>
          </w:tcPr>
          <w:p w:rsidR="00C9361F" w:rsidRDefault="00C9361F">
            <w:pPr>
              <w:shd w:val="clear" w:color="auto" w:fill="FFFFFF"/>
              <w:jc w:val="right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М.Г. Лазовик</w:t>
            </w:r>
          </w:p>
        </w:tc>
      </w:tr>
    </w:tbl>
    <w:p w:rsidR="0025259E" w:rsidRDefault="0025259E">
      <w:pPr>
        <w:sectPr w:rsidR="0025259E">
          <w:type w:val="continuous"/>
          <w:pgSz w:w="11910" w:h="16850"/>
          <w:pgMar w:top="1060" w:right="740" w:bottom="280" w:left="1300" w:header="720" w:footer="720" w:gutter="0"/>
          <w:cols w:space="720"/>
        </w:sectPr>
      </w:pPr>
    </w:p>
    <w:p w:rsidR="0025259E" w:rsidRDefault="00807522">
      <w:pPr>
        <w:pStyle w:val="a3"/>
        <w:spacing w:before="67" w:line="322" w:lineRule="exact"/>
        <w:ind w:left="3392" w:right="120"/>
        <w:jc w:val="center"/>
      </w:pPr>
      <w:r>
        <w:lastRenderedPageBreak/>
        <w:t>УТВЕРЖДЕНО</w:t>
      </w:r>
    </w:p>
    <w:p w:rsidR="0025259E" w:rsidRDefault="00807522">
      <w:pPr>
        <w:pStyle w:val="a3"/>
        <w:ind w:left="3395" w:right="120"/>
        <w:jc w:val="center"/>
      </w:pPr>
      <w:r>
        <w:t xml:space="preserve">постановлением Администрации </w:t>
      </w:r>
      <w:r w:rsidR="00C9361F">
        <w:t>городского поселения «Идрица»</w:t>
      </w:r>
      <w:r>
        <w:t xml:space="preserve"> от </w:t>
      </w:r>
      <w:r w:rsidR="002C75E6">
        <w:t>10.03.2020 г.</w:t>
      </w:r>
      <w:r w:rsidR="00C9361F">
        <w:t xml:space="preserve">  </w:t>
      </w:r>
      <w:r>
        <w:t xml:space="preserve">№ </w:t>
      </w:r>
      <w:r w:rsidR="002C75E6">
        <w:t>18</w:t>
      </w:r>
    </w:p>
    <w:p w:rsidR="0025259E" w:rsidRDefault="0025259E">
      <w:pPr>
        <w:pStyle w:val="a3"/>
        <w:ind w:left="0"/>
        <w:jc w:val="left"/>
        <w:rPr>
          <w:sz w:val="20"/>
        </w:rPr>
      </w:pPr>
    </w:p>
    <w:p w:rsidR="0025259E" w:rsidRDefault="0025259E">
      <w:pPr>
        <w:pStyle w:val="a3"/>
        <w:spacing w:before="4"/>
        <w:ind w:left="0"/>
        <w:jc w:val="left"/>
      </w:pPr>
    </w:p>
    <w:p w:rsidR="0025259E" w:rsidRPr="005349A7" w:rsidRDefault="00807522">
      <w:pPr>
        <w:pStyle w:val="a3"/>
        <w:spacing w:before="89" w:line="322" w:lineRule="exact"/>
        <w:ind w:left="127" w:right="120"/>
        <w:jc w:val="center"/>
        <w:rPr>
          <w:b/>
        </w:rPr>
      </w:pPr>
      <w:r w:rsidRPr="005349A7">
        <w:rPr>
          <w:b/>
        </w:rPr>
        <w:t>КВАЛИФИКАЦИОННЫЕ ТРЕБОВАНИЯ</w:t>
      </w:r>
    </w:p>
    <w:p w:rsidR="0025259E" w:rsidRPr="005349A7" w:rsidRDefault="00807522" w:rsidP="00C9361F">
      <w:pPr>
        <w:pStyle w:val="a3"/>
        <w:ind w:left="128" w:right="120"/>
        <w:jc w:val="center"/>
        <w:rPr>
          <w:b/>
          <w:sz w:val="30"/>
        </w:rPr>
      </w:pPr>
      <w:r w:rsidRPr="005349A7">
        <w:rPr>
          <w:b/>
        </w:rPr>
        <w:t xml:space="preserve">для замещения должностей муниципальной службы в Администрации </w:t>
      </w:r>
      <w:r w:rsidR="00C9361F" w:rsidRPr="005349A7">
        <w:rPr>
          <w:b/>
        </w:rPr>
        <w:t>городского поселения «Идрица»</w:t>
      </w:r>
    </w:p>
    <w:p w:rsidR="0025259E" w:rsidRDefault="0025259E">
      <w:pPr>
        <w:pStyle w:val="a3"/>
        <w:spacing w:before="10"/>
        <w:ind w:left="0"/>
        <w:jc w:val="left"/>
        <w:rPr>
          <w:sz w:val="25"/>
        </w:rPr>
      </w:pPr>
    </w:p>
    <w:p w:rsidR="005349A7" w:rsidRDefault="005349A7">
      <w:pPr>
        <w:pStyle w:val="a3"/>
        <w:spacing w:before="10"/>
        <w:ind w:left="0"/>
        <w:jc w:val="left"/>
        <w:rPr>
          <w:sz w:val="25"/>
        </w:rPr>
      </w:pPr>
    </w:p>
    <w:p w:rsidR="005349A7" w:rsidRPr="005349A7" w:rsidRDefault="00807522" w:rsidP="005349A7">
      <w:pPr>
        <w:widowControl/>
        <w:autoSpaceDE/>
        <w:autoSpaceDN/>
        <w:ind w:firstLine="540"/>
        <w:jc w:val="both"/>
        <w:rPr>
          <w:rFonts w:ascii="Verdana" w:hAnsi="Verdana"/>
          <w:sz w:val="28"/>
          <w:szCs w:val="28"/>
          <w:lang w:bidi="ar-SA"/>
        </w:rPr>
      </w:pPr>
      <w:proofErr w:type="gramStart"/>
      <w:r w:rsidRPr="005349A7">
        <w:rPr>
          <w:sz w:val="28"/>
          <w:szCs w:val="28"/>
        </w:rPr>
        <w:t xml:space="preserve">Настоящие квалификационные требования для замещения должностей муниципальной службы в Администрации </w:t>
      </w:r>
      <w:r w:rsidR="00C9361F" w:rsidRPr="005349A7">
        <w:rPr>
          <w:sz w:val="28"/>
          <w:szCs w:val="28"/>
        </w:rPr>
        <w:t>городского поселения «Идрица»</w:t>
      </w:r>
      <w:r w:rsidRPr="005349A7">
        <w:rPr>
          <w:sz w:val="28"/>
          <w:szCs w:val="28"/>
        </w:rPr>
        <w:t xml:space="preserve"> устанавливают требования, предъявляемые к претендентам на должности муниципальной службы или муниципальным служащим, замещающим должности муниципальной службы, </w:t>
      </w:r>
      <w:r w:rsidR="005349A7" w:rsidRPr="005349A7">
        <w:rPr>
          <w:sz w:val="28"/>
          <w:szCs w:val="28"/>
          <w:lang w:bidi="ar-SA"/>
        </w:rPr>
        <w:t>к уровню</w:t>
      </w:r>
      <w:r w:rsidR="005349A7">
        <w:rPr>
          <w:sz w:val="28"/>
          <w:szCs w:val="28"/>
          <w:lang w:bidi="ar-SA"/>
        </w:rPr>
        <w:t xml:space="preserve"> их</w:t>
      </w:r>
      <w:r w:rsidR="005349A7" w:rsidRPr="005349A7">
        <w:rPr>
          <w:sz w:val="28"/>
          <w:szCs w:val="28"/>
          <w:lang w:bidi="ar-SA"/>
        </w:rPr>
        <w:t xml:space="preserve"> профессионального образования, стажу муниципальной службы или работы по специальности, направлению подготовки, необходимым для замещения </w:t>
      </w:r>
      <w:r w:rsidR="005349A7">
        <w:rPr>
          <w:sz w:val="28"/>
          <w:szCs w:val="28"/>
          <w:lang w:bidi="ar-SA"/>
        </w:rPr>
        <w:t>должностей муниципальной службы н</w:t>
      </w:r>
      <w:r w:rsidR="005349A7" w:rsidRPr="005349A7">
        <w:rPr>
          <w:sz w:val="28"/>
          <w:szCs w:val="28"/>
          <w:lang w:bidi="ar-SA"/>
        </w:rPr>
        <w:t xml:space="preserve">а основе типовых квалификационных требований для замещения </w:t>
      </w:r>
      <w:r w:rsidR="005349A7">
        <w:rPr>
          <w:sz w:val="28"/>
          <w:szCs w:val="28"/>
          <w:lang w:bidi="ar-SA"/>
        </w:rPr>
        <w:t>должностей муниципальной службы</w:t>
      </w:r>
      <w:r w:rsidR="005349A7" w:rsidRPr="005349A7">
        <w:rPr>
          <w:sz w:val="28"/>
          <w:szCs w:val="28"/>
          <w:lang w:bidi="ar-SA"/>
        </w:rPr>
        <w:t>.</w:t>
      </w:r>
      <w:proofErr w:type="gramEnd"/>
      <w:r w:rsidR="005349A7" w:rsidRPr="005349A7">
        <w:rPr>
          <w:sz w:val="28"/>
          <w:szCs w:val="28"/>
          <w:lang w:bidi="ar-SA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</w:t>
      </w:r>
      <w:r w:rsidR="005349A7">
        <w:rPr>
          <w:sz w:val="28"/>
          <w:szCs w:val="28"/>
          <w:lang w:bidi="ar-SA"/>
        </w:rPr>
        <w:t xml:space="preserve">на основании закона Псковской области </w:t>
      </w:r>
      <w:r w:rsidR="005349A7" w:rsidRPr="005349A7">
        <w:rPr>
          <w:sz w:val="28"/>
          <w:szCs w:val="28"/>
        </w:rPr>
        <w:t>от 30.07.2007 N 700-оз "Об организации муниципальной службы в Псковской области"</w:t>
      </w:r>
      <w:r w:rsidR="005349A7">
        <w:t xml:space="preserve"> </w:t>
      </w:r>
      <w:r w:rsidR="005349A7" w:rsidRPr="005349A7">
        <w:rPr>
          <w:sz w:val="28"/>
          <w:szCs w:val="28"/>
          <w:lang w:bidi="ar-SA"/>
        </w:rPr>
        <w:t>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25259E" w:rsidRDefault="00807522">
      <w:pPr>
        <w:pStyle w:val="a4"/>
        <w:numPr>
          <w:ilvl w:val="0"/>
          <w:numId w:val="3"/>
        </w:numPr>
        <w:tabs>
          <w:tab w:val="left" w:pos="1136"/>
        </w:tabs>
        <w:spacing w:before="2"/>
        <w:ind w:right="109" w:firstLine="540"/>
        <w:jc w:val="both"/>
        <w:rPr>
          <w:sz w:val="28"/>
        </w:rPr>
      </w:pPr>
      <w:r>
        <w:rPr>
          <w:sz w:val="28"/>
        </w:rPr>
        <w:t>Типовые квалификационные требования, предъявляемые уровню профессионального образования и к стажу муниципальной службы или стажу работы по специальности.</w:t>
      </w:r>
    </w:p>
    <w:p w:rsidR="0025259E" w:rsidRDefault="00807522">
      <w:pPr>
        <w:pStyle w:val="a4"/>
        <w:numPr>
          <w:ilvl w:val="1"/>
          <w:numId w:val="3"/>
        </w:numPr>
        <w:tabs>
          <w:tab w:val="left" w:pos="1152"/>
        </w:tabs>
        <w:spacing w:line="321" w:lineRule="exact"/>
        <w:ind w:hanging="494"/>
        <w:rPr>
          <w:sz w:val="28"/>
        </w:rPr>
      </w:pPr>
      <w:r>
        <w:rPr>
          <w:sz w:val="28"/>
        </w:rPr>
        <w:t>Высшие должности 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службы: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2"/>
        </w:tabs>
        <w:ind w:left="822"/>
        <w:rPr>
          <w:sz w:val="28"/>
        </w:rPr>
      </w:pP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56"/>
        </w:tabs>
        <w:spacing w:before="2"/>
        <w:ind w:right="107" w:firstLine="540"/>
        <w:rPr>
          <w:sz w:val="28"/>
        </w:rPr>
      </w:pPr>
      <w:r>
        <w:rPr>
          <w:sz w:val="28"/>
        </w:rPr>
        <w:t>стаж муниципальной службы не менее четырех лет или стаж работы по специальности не менее пяти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25259E" w:rsidRDefault="00807522">
      <w:pPr>
        <w:pStyle w:val="a4"/>
        <w:numPr>
          <w:ilvl w:val="1"/>
          <w:numId w:val="3"/>
        </w:numPr>
        <w:tabs>
          <w:tab w:val="left" w:pos="1152"/>
        </w:tabs>
        <w:spacing w:line="321" w:lineRule="exact"/>
        <w:ind w:hanging="494"/>
        <w:rPr>
          <w:sz w:val="28"/>
        </w:rPr>
      </w:pPr>
      <w:r>
        <w:rPr>
          <w:sz w:val="28"/>
        </w:rPr>
        <w:t>Главные должности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2"/>
        </w:tabs>
        <w:spacing w:line="322" w:lineRule="exact"/>
        <w:ind w:left="822"/>
        <w:rPr>
          <w:sz w:val="28"/>
        </w:rPr>
      </w:pPr>
      <w:r>
        <w:rPr>
          <w:sz w:val="28"/>
        </w:rPr>
        <w:t>высшее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образование;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94"/>
        </w:tabs>
        <w:ind w:right="109" w:firstLine="540"/>
        <w:rPr>
          <w:sz w:val="28"/>
        </w:rPr>
      </w:pPr>
      <w:r>
        <w:rPr>
          <w:sz w:val="28"/>
        </w:rPr>
        <w:t>стаж муниципальной службы не менее двух лет или стаж работы по специальности не менее четырех лет.</w:t>
      </w:r>
    </w:p>
    <w:p w:rsidR="0025259E" w:rsidRDefault="00807522">
      <w:pPr>
        <w:pStyle w:val="a4"/>
        <w:numPr>
          <w:ilvl w:val="1"/>
          <w:numId w:val="3"/>
        </w:numPr>
        <w:tabs>
          <w:tab w:val="left" w:pos="1152"/>
        </w:tabs>
        <w:spacing w:before="2" w:line="322" w:lineRule="exact"/>
        <w:ind w:hanging="494"/>
        <w:rPr>
          <w:sz w:val="28"/>
        </w:rPr>
      </w:pPr>
      <w:r>
        <w:rPr>
          <w:sz w:val="28"/>
        </w:rPr>
        <w:t>Ведущие должности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976"/>
        </w:tabs>
        <w:ind w:right="111" w:firstLine="540"/>
        <w:rPr>
          <w:sz w:val="28"/>
        </w:rPr>
      </w:pPr>
      <w:r>
        <w:rPr>
          <w:sz w:val="28"/>
        </w:rPr>
        <w:t>высшее образование либо среднее профессиональное образование, соответствующее 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94"/>
        </w:tabs>
        <w:ind w:right="102" w:firstLine="540"/>
        <w:rPr>
          <w:sz w:val="28"/>
        </w:rPr>
      </w:pPr>
      <w:r>
        <w:rPr>
          <w:sz w:val="28"/>
        </w:rPr>
        <w:t>стаж работы по специальности при наличии высшего образования не менее трех лет, при наличии среднего профессионального образования – не менее четырёх</w:t>
      </w:r>
      <w:r>
        <w:rPr>
          <w:spacing w:val="-3"/>
          <w:sz w:val="28"/>
        </w:rPr>
        <w:t xml:space="preserve"> </w:t>
      </w:r>
      <w:r>
        <w:rPr>
          <w:sz w:val="28"/>
        </w:rPr>
        <w:t>лет.</w:t>
      </w:r>
    </w:p>
    <w:p w:rsidR="0025259E" w:rsidRDefault="00807522">
      <w:pPr>
        <w:pStyle w:val="a4"/>
        <w:numPr>
          <w:ilvl w:val="1"/>
          <w:numId w:val="3"/>
        </w:numPr>
        <w:tabs>
          <w:tab w:val="left" w:pos="1152"/>
        </w:tabs>
        <w:spacing w:before="1" w:line="322" w:lineRule="exact"/>
        <w:ind w:hanging="494"/>
        <w:rPr>
          <w:sz w:val="28"/>
        </w:rPr>
      </w:pPr>
      <w:r>
        <w:rPr>
          <w:sz w:val="28"/>
        </w:rPr>
        <w:t>Старшие должности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976"/>
        </w:tabs>
        <w:ind w:right="111" w:firstLine="540"/>
        <w:rPr>
          <w:sz w:val="28"/>
        </w:rPr>
      </w:pPr>
      <w:r>
        <w:rPr>
          <w:sz w:val="28"/>
        </w:rPr>
        <w:t xml:space="preserve">высшее образование либо среднее профессиональное образование, </w:t>
      </w:r>
      <w:r>
        <w:rPr>
          <w:sz w:val="28"/>
        </w:rPr>
        <w:lastRenderedPageBreak/>
        <w:t>соответствующее направлению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34"/>
        </w:tabs>
        <w:ind w:right="102" w:firstLine="540"/>
        <w:rPr>
          <w:sz w:val="28"/>
        </w:rPr>
      </w:pPr>
      <w:r>
        <w:rPr>
          <w:sz w:val="28"/>
        </w:rPr>
        <w:t>стаж работы по специальности при наличии среднего профессионального образования не менее трех лет, при наличии высшего образования - без предъявления требований к стажу работы по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специальности.</w:t>
      </w:r>
    </w:p>
    <w:p w:rsidR="0025259E" w:rsidRDefault="00807522">
      <w:pPr>
        <w:pStyle w:val="a4"/>
        <w:numPr>
          <w:ilvl w:val="1"/>
          <w:numId w:val="3"/>
        </w:numPr>
        <w:tabs>
          <w:tab w:val="left" w:pos="1152"/>
        </w:tabs>
        <w:spacing w:line="321" w:lineRule="exact"/>
        <w:ind w:hanging="494"/>
        <w:rPr>
          <w:sz w:val="28"/>
        </w:rPr>
      </w:pPr>
      <w:r>
        <w:rPr>
          <w:sz w:val="28"/>
        </w:rPr>
        <w:t>Младшие должности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службы: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2"/>
        </w:tabs>
        <w:spacing w:before="1" w:line="322" w:lineRule="exact"/>
        <w:ind w:left="822"/>
        <w:jc w:val="left"/>
        <w:rPr>
          <w:sz w:val="28"/>
        </w:rPr>
      </w:pPr>
      <w:r>
        <w:rPr>
          <w:sz w:val="28"/>
        </w:rPr>
        <w:t>среднее профессиональное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образование;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2"/>
        </w:tabs>
        <w:ind w:left="822"/>
        <w:jc w:val="left"/>
        <w:rPr>
          <w:sz w:val="28"/>
        </w:rPr>
      </w:pPr>
      <w:r>
        <w:rPr>
          <w:sz w:val="28"/>
        </w:rPr>
        <w:t>требования к стажу работы по специальности не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предъявляются.</w:t>
      </w:r>
    </w:p>
    <w:p w:rsidR="0025259E" w:rsidRDefault="00807522">
      <w:pPr>
        <w:pStyle w:val="a4"/>
        <w:numPr>
          <w:ilvl w:val="0"/>
          <w:numId w:val="3"/>
        </w:numPr>
        <w:tabs>
          <w:tab w:val="left" w:pos="1103"/>
        </w:tabs>
        <w:spacing w:before="67"/>
        <w:ind w:right="112" w:firstLine="540"/>
        <w:jc w:val="both"/>
        <w:rPr>
          <w:sz w:val="28"/>
        </w:rPr>
      </w:pPr>
      <w:r>
        <w:rPr>
          <w:sz w:val="28"/>
        </w:rPr>
        <w:t>Квалификационные требования по профессиональным знаниям и навыкам, необходимым для исполнения должностных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обязанностей.</w:t>
      </w:r>
    </w:p>
    <w:p w:rsidR="0025259E" w:rsidRDefault="00807522">
      <w:pPr>
        <w:pStyle w:val="a4"/>
        <w:numPr>
          <w:ilvl w:val="1"/>
          <w:numId w:val="3"/>
        </w:numPr>
        <w:tabs>
          <w:tab w:val="left" w:pos="1227"/>
        </w:tabs>
        <w:ind w:right="110"/>
        <w:rPr>
          <w:sz w:val="28"/>
        </w:rPr>
      </w:pPr>
      <w:r>
        <w:rPr>
          <w:sz w:val="28"/>
        </w:rPr>
        <w:t>Граждане, претендующие на должности муниципальной службы, и муниципальные служащие, замещающие должности муниципальной службы, должны</w:t>
      </w:r>
      <w:r>
        <w:rPr>
          <w:spacing w:val="-1"/>
          <w:sz w:val="28"/>
        </w:rPr>
        <w:t xml:space="preserve"> </w:t>
      </w:r>
      <w:r>
        <w:rPr>
          <w:sz w:val="28"/>
        </w:rPr>
        <w:t>знать: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926"/>
        </w:tabs>
        <w:spacing w:before="1"/>
        <w:ind w:right="104" w:firstLine="540"/>
        <w:rPr>
          <w:sz w:val="28"/>
        </w:rPr>
      </w:pPr>
      <w:r>
        <w:rPr>
          <w:sz w:val="28"/>
        </w:rPr>
        <w:t>Конституцию Российской Федерации, федеральные конституционные законы, федеральные законы, издаваемые в соответствии с ними иные нормативные правовые акты Российской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акты федеральных органов исполнительной власти) по основным направлениям служебной деятельности;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94"/>
        </w:tabs>
        <w:ind w:right="109" w:firstLine="540"/>
        <w:rPr>
          <w:sz w:val="28"/>
        </w:rPr>
      </w:pPr>
      <w:r>
        <w:rPr>
          <w:sz w:val="28"/>
        </w:rPr>
        <w:t>Устав Псковской области; законодательство о муниципальной службе Российской Федерации и Псковской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2"/>
        </w:tabs>
        <w:spacing w:line="322" w:lineRule="exact"/>
        <w:ind w:left="822"/>
        <w:rPr>
          <w:sz w:val="28"/>
        </w:rPr>
      </w:pPr>
      <w:r>
        <w:rPr>
          <w:sz w:val="28"/>
        </w:rPr>
        <w:t>Устав муниципального образования «</w:t>
      </w:r>
      <w:r w:rsidR="00C9361F">
        <w:rPr>
          <w:sz w:val="28"/>
        </w:rPr>
        <w:t>Идрица</w:t>
      </w:r>
      <w:r>
        <w:rPr>
          <w:sz w:val="28"/>
        </w:rPr>
        <w:t>»;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66"/>
        </w:tabs>
        <w:ind w:right="109" w:firstLine="540"/>
        <w:rPr>
          <w:sz w:val="28"/>
        </w:rPr>
      </w:pPr>
      <w:r>
        <w:rPr>
          <w:sz w:val="28"/>
        </w:rPr>
        <w:t xml:space="preserve">положение об органе либо структурном подразделении Администрации </w:t>
      </w:r>
      <w:r w:rsidR="00C9361F">
        <w:rPr>
          <w:sz w:val="28"/>
        </w:rPr>
        <w:t>городского поселения «Идрица»</w:t>
      </w:r>
      <w:r>
        <w:rPr>
          <w:sz w:val="28"/>
        </w:rPr>
        <w:t>, в котором муниципальный служащий замещает должность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службы;</w:t>
      </w:r>
    </w:p>
    <w:p w:rsidR="0025259E" w:rsidRDefault="00807522" w:rsidP="00C9361F">
      <w:pPr>
        <w:pStyle w:val="a4"/>
        <w:numPr>
          <w:ilvl w:val="0"/>
          <w:numId w:val="2"/>
        </w:numPr>
        <w:tabs>
          <w:tab w:val="left" w:pos="1012"/>
        </w:tabs>
        <w:spacing w:before="1"/>
        <w:ind w:right="107" w:firstLine="540"/>
        <w:rPr>
          <w:sz w:val="28"/>
        </w:rPr>
      </w:pPr>
      <w:r>
        <w:rPr>
          <w:sz w:val="28"/>
        </w:rPr>
        <w:t>правила внутреннего трудового распорядка; порядок работы со сведениями, составляющими государственную или иную охраняемую федеральными законами тайну (для муниципальных служащих, имеющих допуск к государственной или иной охраняемой федеральными законами тайне на постоянной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основе);</w:t>
      </w:r>
    </w:p>
    <w:p w:rsidR="0025259E" w:rsidRDefault="00807522" w:rsidP="00C9361F">
      <w:pPr>
        <w:pStyle w:val="a4"/>
        <w:numPr>
          <w:ilvl w:val="0"/>
          <w:numId w:val="2"/>
        </w:numPr>
        <w:tabs>
          <w:tab w:val="left" w:pos="822"/>
        </w:tabs>
        <w:spacing w:line="320" w:lineRule="exact"/>
        <w:ind w:left="822"/>
        <w:rPr>
          <w:sz w:val="28"/>
        </w:rPr>
      </w:pPr>
      <w:r>
        <w:rPr>
          <w:sz w:val="28"/>
        </w:rPr>
        <w:t>нормы охраны труда и противопожарной</w:t>
      </w:r>
      <w:r>
        <w:rPr>
          <w:spacing w:val="-4"/>
          <w:sz w:val="28"/>
        </w:rPr>
        <w:t xml:space="preserve"> </w:t>
      </w:r>
      <w:r>
        <w:rPr>
          <w:sz w:val="28"/>
        </w:rPr>
        <w:t>защиты;</w:t>
      </w:r>
    </w:p>
    <w:p w:rsidR="00C9361F" w:rsidRDefault="00807522" w:rsidP="00C9361F">
      <w:pPr>
        <w:pStyle w:val="a4"/>
        <w:numPr>
          <w:ilvl w:val="0"/>
          <w:numId w:val="2"/>
        </w:numPr>
        <w:tabs>
          <w:tab w:val="left" w:pos="1047"/>
          <w:tab w:val="left" w:pos="1048"/>
          <w:tab w:val="left" w:pos="2561"/>
          <w:tab w:val="left" w:pos="4787"/>
          <w:tab w:val="left" w:pos="6508"/>
          <w:tab w:val="left" w:pos="7700"/>
          <w:tab w:val="left" w:pos="9467"/>
        </w:tabs>
        <w:spacing w:before="2"/>
        <w:ind w:right="108" w:firstLine="540"/>
        <w:rPr>
          <w:sz w:val="28"/>
        </w:rPr>
      </w:pPr>
      <w:r>
        <w:rPr>
          <w:sz w:val="28"/>
        </w:rPr>
        <w:t>регламент</w:t>
      </w:r>
      <w:r>
        <w:rPr>
          <w:sz w:val="28"/>
        </w:rPr>
        <w:tab/>
        <w:t>Администрации</w:t>
      </w:r>
      <w:r>
        <w:rPr>
          <w:sz w:val="28"/>
        </w:rPr>
        <w:tab/>
      </w:r>
      <w:r w:rsidR="00C9361F">
        <w:rPr>
          <w:sz w:val="28"/>
        </w:rPr>
        <w:t>городского поселения «Идрица»</w:t>
      </w:r>
      <w:r>
        <w:rPr>
          <w:sz w:val="28"/>
        </w:rPr>
        <w:t>,</w:t>
      </w:r>
    </w:p>
    <w:p w:rsidR="0025259E" w:rsidRDefault="00807522" w:rsidP="00C9361F">
      <w:pPr>
        <w:pStyle w:val="a4"/>
        <w:numPr>
          <w:ilvl w:val="0"/>
          <w:numId w:val="2"/>
        </w:numPr>
        <w:tabs>
          <w:tab w:val="left" w:pos="1047"/>
          <w:tab w:val="left" w:pos="1048"/>
          <w:tab w:val="left" w:pos="2561"/>
          <w:tab w:val="left" w:pos="4787"/>
          <w:tab w:val="left" w:pos="6508"/>
          <w:tab w:val="left" w:pos="7700"/>
          <w:tab w:val="left" w:pos="9467"/>
        </w:tabs>
        <w:spacing w:before="2"/>
        <w:ind w:right="108" w:firstLine="540"/>
        <w:rPr>
          <w:sz w:val="28"/>
        </w:rPr>
      </w:pPr>
      <w:r>
        <w:rPr>
          <w:sz w:val="28"/>
        </w:rPr>
        <w:tab/>
      </w:r>
      <w:r w:rsidR="00C9361F">
        <w:rPr>
          <w:sz w:val="28"/>
        </w:rPr>
        <w:t>-</w:t>
      </w:r>
      <w:r>
        <w:rPr>
          <w:sz w:val="28"/>
        </w:rPr>
        <w:t>инструкцию</w:t>
      </w:r>
      <w:r w:rsidR="00C9361F">
        <w:rPr>
          <w:sz w:val="28"/>
        </w:rPr>
        <w:t xml:space="preserve"> </w:t>
      </w:r>
      <w:r>
        <w:rPr>
          <w:spacing w:val="-10"/>
          <w:sz w:val="28"/>
        </w:rPr>
        <w:t xml:space="preserve">по </w:t>
      </w:r>
      <w:r>
        <w:rPr>
          <w:sz w:val="28"/>
        </w:rPr>
        <w:t>делопроизводству;</w:t>
      </w:r>
    </w:p>
    <w:p w:rsidR="0025259E" w:rsidRDefault="00807522" w:rsidP="00C9361F">
      <w:pPr>
        <w:pStyle w:val="a4"/>
        <w:numPr>
          <w:ilvl w:val="0"/>
          <w:numId w:val="2"/>
        </w:numPr>
        <w:tabs>
          <w:tab w:val="left" w:pos="921"/>
        </w:tabs>
        <w:ind w:right="108" w:firstLine="540"/>
        <w:rPr>
          <w:sz w:val="28"/>
        </w:rPr>
      </w:pPr>
      <w:r>
        <w:rPr>
          <w:sz w:val="28"/>
        </w:rPr>
        <w:t>иные нормы и правила, необходимые для исполнения должностных обязанностей.</w:t>
      </w:r>
    </w:p>
    <w:p w:rsidR="0025259E" w:rsidRDefault="00807522" w:rsidP="00C9361F">
      <w:pPr>
        <w:pStyle w:val="a4"/>
        <w:tabs>
          <w:tab w:val="left" w:pos="3703"/>
          <w:tab w:val="left" w:pos="5195"/>
          <w:tab w:val="left" w:pos="6981"/>
          <w:tab w:val="left" w:pos="8125"/>
          <w:tab w:val="left" w:pos="8777"/>
        </w:tabs>
        <w:ind w:left="0" w:right="112" w:firstLine="658"/>
        <w:rPr>
          <w:sz w:val="28"/>
        </w:rPr>
      </w:pPr>
      <w:r>
        <w:rPr>
          <w:sz w:val="28"/>
        </w:rPr>
        <w:t>Муниципальные</w:t>
      </w:r>
      <w:r w:rsidR="00C9361F">
        <w:rPr>
          <w:sz w:val="28"/>
        </w:rPr>
        <w:t xml:space="preserve">   </w:t>
      </w:r>
      <w:r>
        <w:rPr>
          <w:sz w:val="28"/>
        </w:rPr>
        <w:t>служащие,</w:t>
      </w:r>
      <w:r w:rsidR="00C9361F">
        <w:rPr>
          <w:sz w:val="28"/>
        </w:rPr>
        <w:t xml:space="preserve"> </w:t>
      </w:r>
      <w:r>
        <w:rPr>
          <w:sz w:val="28"/>
        </w:rPr>
        <w:t>замещающие</w:t>
      </w:r>
      <w:r w:rsidR="00C9361F">
        <w:rPr>
          <w:sz w:val="28"/>
        </w:rPr>
        <w:t xml:space="preserve"> </w:t>
      </w:r>
      <w:r>
        <w:rPr>
          <w:sz w:val="28"/>
        </w:rPr>
        <w:t>высшие</w:t>
      </w:r>
      <w:r w:rsidR="00C9361F">
        <w:rPr>
          <w:sz w:val="28"/>
        </w:rPr>
        <w:t xml:space="preserve"> </w:t>
      </w:r>
      <w:r>
        <w:rPr>
          <w:sz w:val="28"/>
        </w:rPr>
        <w:t>или</w:t>
      </w:r>
      <w:r w:rsidR="00C9361F">
        <w:rPr>
          <w:sz w:val="28"/>
        </w:rPr>
        <w:t xml:space="preserve"> </w:t>
      </w:r>
      <w:r>
        <w:rPr>
          <w:spacing w:val="-4"/>
          <w:sz w:val="28"/>
        </w:rPr>
        <w:t xml:space="preserve">главные </w:t>
      </w:r>
      <w:r>
        <w:rPr>
          <w:sz w:val="28"/>
        </w:rPr>
        <w:t>должности муниципальной службы, должны дополнительно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знать:</w:t>
      </w:r>
    </w:p>
    <w:p w:rsidR="0025259E" w:rsidRDefault="00807522" w:rsidP="00C9361F">
      <w:pPr>
        <w:pStyle w:val="a4"/>
        <w:numPr>
          <w:ilvl w:val="0"/>
          <w:numId w:val="2"/>
        </w:numPr>
        <w:tabs>
          <w:tab w:val="left" w:pos="921"/>
        </w:tabs>
        <w:spacing w:before="1"/>
        <w:ind w:right="104" w:firstLine="540"/>
        <w:rPr>
          <w:sz w:val="28"/>
        </w:rPr>
      </w:pPr>
      <w:r>
        <w:rPr>
          <w:sz w:val="28"/>
        </w:rPr>
        <w:t>основы права, экономики, социально-политические аспекты развития общества;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5"/>
        </w:tabs>
        <w:ind w:right="108" w:firstLine="540"/>
        <w:rPr>
          <w:sz w:val="28"/>
        </w:rPr>
      </w:pPr>
      <w:r>
        <w:rPr>
          <w:sz w:val="28"/>
        </w:rPr>
        <w:t xml:space="preserve">документы, определяющие перспективы развития Российской Федерации, Псковской области, </w:t>
      </w:r>
      <w:r w:rsidR="00C9361F">
        <w:rPr>
          <w:sz w:val="28"/>
        </w:rPr>
        <w:t>городского поселения «Идрица»</w:t>
      </w:r>
      <w:r>
        <w:rPr>
          <w:sz w:val="28"/>
        </w:rPr>
        <w:t xml:space="preserve"> по профилю деятельности; основы государственного 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управления;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46"/>
        </w:tabs>
        <w:spacing w:line="242" w:lineRule="auto"/>
        <w:ind w:right="106" w:firstLine="540"/>
        <w:rPr>
          <w:sz w:val="28"/>
        </w:rPr>
      </w:pPr>
      <w:r>
        <w:rPr>
          <w:sz w:val="28"/>
        </w:rPr>
        <w:t>порядок подготовки, согласования и принятия муниципальных правовых актов; основы управления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персоналом.</w:t>
      </w:r>
    </w:p>
    <w:p w:rsidR="0025259E" w:rsidRDefault="00807522" w:rsidP="00C9361F">
      <w:pPr>
        <w:pStyle w:val="a4"/>
        <w:numPr>
          <w:ilvl w:val="2"/>
          <w:numId w:val="3"/>
        </w:numPr>
        <w:ind w:right="111"/>
        <w:rPr>
          <w:sz w:val="28"/>
        </w:rPr>
      </w:pPr>
      <w:r>
        <w:rPr>
          <w:sz w:val="28"/>
        </w:rPr>
        <w:t xml:space="preserve">Муниципальные служащие, замещающие ведущие, старшие и младшие </w:t>
      </w:r>
      <w:r>
        <w:rPr>
          <w:sz w:val="28"/>
        </w:rPr>
        <w:lastRenderedPageBreak/>
        <w:t>должности муниципальной службы, должны дополнительно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знать: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825"/>
        </w:tabs>
        <w:ind w:right="114" w:firstLine="540"/>
        <w:jc w:val="left"/>
        <w:rPr>
          <w:sz w:val="28"/>
        </w:rPr>
      </w:pPr>
      <w:r>
        <w:rPr>
          <w:sz w:val="28"/>
        </w:rPr>
        <w:t>основы права и экономики; порядок подготовки, согласования и принятия муниципальных правовых</w:t>
      </w:r>
      <w:r>
        <w:rPr>
          <w:spacing w:val="-3"/>
          <w:sz w:val="28"/>
        </w:rPr>
        <w:t xml:space="preserve"> </w:t>
      </w:r>
      <w:r>
        <w:rPr>
          <w:sz w:val="28"/>
        </w:rPr>
        <w:t>актов;</w:t>
      </w:r>
    </w:p>
    <w:p w:rsidR="0025259E" w:rsidRDefault="00807522">
      <w:pPr>
        <w:pStyle w:val="a4"/>
        <w:numPr>
          <w:ilvl w:val="0"/>
          <w:numId w:val="2"/>
        </w:numPr>
        <w:tabs>
          <w:tab w:val="left" w:pos="1088"/>
          <w:tab w:val="left" w:pos="1089"/>
          <w:tab w:val="left" w:pos="2301"/>
          <w:tab w:val="left" w:pos="4901"/>
          <w:tab w:val="left" w:pos="7628"/>
          <w:tab w:val="left" w:pos="9469"/>
        </w:tabs>
        <w:ind w:right="105" w:firstLine="540"/>
        <w:jc w:val="left"/>
        <w:rPr>
          <w:sz w:val="28"/>
        </w:rPr>
      </w:pPr>
      <w:r>
        <w:rPr>
          <w:sz w:val="28"/>
        </w:rPr>
        <w:t>основы</w:t>
      </w:r>
      <w:r>
        <w:rPr>
          <w:sz w:val="28"/>
        </w:rPr>
        <w:tab/>
        <w:t>информационного,</w:t>
      </w:r>
      <w:r>
        <w:rPr>
          <w:sz w:val="28"/>
        </w:rPr>
        <w:tab/>
        <w:t>документационного</w:t>
      </w:r>
      <w:r>
        <w:rPr>
          <w:sz w:val="28"/>
        </w:rPr>
        <w:tab/>
        <w:t>обеспечения</w:t>
      </w:r>
      <w:r>
        <w:rPr>
          <w:sz w:val="28"/>
        </w:rPr>
        <w:tab/>
      </w:r>
      <w:r>
        <w:rPr>
          <w:spacing w:val="-10"/>
          <w:sz w:val="28"/>
        </w:rPr>
        <w:t xml:space="preserve">по </w:t>
      </w:r>
      <w:r>
        <w:rPr>
          <w:sz w:val="28"/>
        </w:rPr>
        <w:t>соответствующим направлениям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25259E" w:rsidRDefault="00807522" w:rsidP="00C9361F">
      <w:pPr>
        <w:pStyle w:val="a4"/>
        <w:numPr>
          <w:ilvl w:val="1"/>
          <w:numId w:val="3"/>
        </w:numPr>
        <w:tabs>
          <w:tab w:val="left" w:pos="567"/>
        </w:tabs>
        <w:ind w:right="113"/>
        <w:rPr>
          <w:sz w:val="28"/>
        </w:rPr>
      </w:pPr>
      <w:r>
        <w:rPr>
          <w:sz w:val="28"/>
        </w:rPr>
        <w:t>Для замещения должностей муниципальной службы муниципальный служащий должен иметь 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навыки:</w:t>
      </w:r>
    </w:p>
    <w:p w:rsidR="0025259E" w:rsidRDefault="00807522" w:rsidP="00C9361F">
      <w:pPr>
        <w:pStyle w:val="a4"/>
        <w:numPr>
          <w:ilvl w:val="2"/>
          <w:numId w:val="3"/>
        </w:numPr>
        <w:tabs>
          <w:tab w:val="left" w:pos="284"/>
        </w:tabs>
        <w:spacing w:before="67"/>
        <w:ind w:right="102"/>
        <w:rPr>
          <w:sz w:val="28"/>
        </w:rPr>
      </w:pPr>
      <w:r>
        <w:rPr>
          <w:sz w:val="28"/>
        </w:rPr>
        <w:t xml:space="preserve">Для высших и главных должностей муниципальной службы - эффективного планирования рабочего времени и организации работы; оперативного принятия и реализации управленческих решений, организации и обеспечения выполнения задач; ведения деловых переговоров, публичного выступления, анализа и прогнозирования, учета мнения коллег; сотрудничества с коллегами и муниципальными служащими иных органов местного самоуправления, государственными служащими; организации работы по эффективному взаимодействию с иными органами местного самоуправления, государственными органами Российской Федерации и Псковской области; выстраивания межличностных отношений и мотивации поведения подчиненных служащих, формирования эффективного взаимодействия в коллективе; руководства подчиненными служащими, заключающегося в умении определять перспективные и текущие цели и задачи деятельности подразделения; распределять обязанности между муниципальными служащими; </w:t>
      </w:r>
      <w:proofErr w:type="gramStart"/>
      <w:r>
        <w:rPr>
          <w:sz w:val="28"/>
        </w:rPr>
        <w:t>принимать конструктивные решения и нести ответственность за их реализацию; оптимально использовать потенциальные возможности подчиненных служащих, технические возможности и ресурсы для обеспечения эффективности и результативности служебной деятельности; владения компьютерной и другой оргтехникой, работы со служебными документами, адаптации к новой ситуации и принятия новых подходов в решении поставленных задач, систематического повышения своей</w:t>
      </w:r>
      <w:r>
        <w:rPr>
          <w:spacing w:val="-9"/>
          <w:sz w:val="28"/>
        </w:rPr>
        <w:t xml:space="preserve"> </w:t>
      </w:r>
      <w:r>
        <w:rPr>
          <w:sz w:val="28"/>
        </w:rPr>
        <w:t>квалификации.</w:t>
      </w:r>
      <w:proofErr w:type="gramEnd"/>
    </w:p>
    <w:p w:rsidR="0025259E" w:rsidRDefault="00807522" w:rsidP="00C9361F">
      <w:pPr>
        <w:pStyle w:val="a4"/>
        <w:numPr>
          <w:ilvl w:val="2"/>
          <w:numId w:val="3"/>
        </w:numPr>
        <w:tabs>
          <w:tab w:val="left" w:pos="284"/>
        </w:tabs>
        <w:ind w:right="104"/>
        <w:rPr>
          <w:sz w:val="28"/>
        </w:rPr>
      </w:pPr>
      <w:proofErr w:type="gramStart"/>
      <w:r>
        <w:rPr>
          <w:sz w:val="28"/>
        </w:rPr>
        <w:t>Для ведущих должностей муниципальной службы – квалифицированного планирования своей работы; обеспечения выполнения задач,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служащими; организационной работы, подготовки мероприятий в соответствующей сфере деятельности; разработки проектов муниципальных правовых актов по направлению деятельности; владения компьютерной и другом оргтехникой, владения необходимым программным обеспечением, сбора и систематизации информации;</w:t>
      </w:r>
      <w:proofErr w:type="gramEnd"/>
      <w:r>
        <w:rPr>
          <w:sz w:val="28"/>
        </w:rPr>
        <w:t xml:space="preserve"> работы со служебными документами; коммуникабельности и умения строить межличностные отношения; систематического повышения своей квалификации.</w:t>
      </w:r>
    </w:p>
    <w:p w:rsidR="0025259E" w:rsidRDefault="00807522" w:rsidP="00C9361F">
      <w:pPr>
        <w:pStyle w:val="a4"/>
        <w:numPr>
          <w:ilvl w:val="2"/>
          <w:numId w:val="3"/>
        </w:numPr>
        <w:spacing w:before="2"/>
        <w:ind w:right="105"/>
        <w:rPr>
          <w:sz w:val="28"/>
        </w:rPr>
      </w:pPr>
      <w:proofErr w:type="gramStart"/>
      <w:r>
        <w:rPr>
          <w:sz w:val="28"/>
        </w:rPr>
        <w:t xml:space="preserve">Для старших должностей муниципальной службы - эффективного планирования рабочего времени, обеспечения выполнения задач, анализа и прогнозирования, эффективного сотрудничества с коллегами, взаимодействия с муниципальными служащими иных органов местного самоуправления, государственными служащими; владения компьютерной и другой оргтехникой, владения необходимым программным обеспечением, сбора и систематизации </w:t>
      </w:r>
      <w:r>
        <w:rPr>
          <w:sz w:val="28"/>
        </w:rPr>
        <w:lastRenderedPageBreak/>
        <w:t>информации; работы со служебными документами; квалифицированной работы с людьми по недопущению личностных конфликтов;</w:t>
      </w:r>
      <w:proofErr w:type="gramEnd"/>
      <w:r>
        <w:rPr>
          <w:sz w:val="28"/>
        </w:rPr>
        <w:t xml:space="preserve"> систематического повышения 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квалификации.</w:t>
      </w:r>
    </w:p>
    <w:p w:rsidR="0025259E" w:rsidRDefault="00807522" w:rsidP="00C9361F">
      <w:pPr>
        <w:pStyle w:val="a4"/>
        <w:numPr>
          <w:ilvl w:val="2"/>
          <w:numId w:val="3"/>
        </w:numPr>
        <w:tabs>
          <w:tab w:val="left" w:pos="426"/>
        </w:tabs>
        <w:ind w:right="104"/>
        <w:rPr>
          <w:sz w:val="28"/>
        </w:rPr>
      </w:pPr>
      <w:r>
        <w:rPr>
          <w:sz w:val="28"/>
        </w:rPr>
        <w:t>Для младших должностей муниципальной службы - грамотного планирования своей работы; обеспечения выполнения задач; эффективного сотрудничества с коллегами, взаимодействия с муниципальными служащими иных</w:t>
      </w:r>
      <w:r>
        <w:rPr>
          <w:spacing w:val="1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5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5"/>
          <w:sz w:val="28"/>
        </w:rPr>
        <w:t xml:space="preserve"> </w:t>
      </w:r>
      <w:r>
        <w:rPr>
          <w:sz w:val="28"/>
        </w:rPr>
        <w:t>самоуправления;</w:t>
      </w:r>
      <w:r>
        <w:rPr>
          <w:spacing w:val="15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4"/>
          <w:sz w:val="28"/>
        </w:rPr>
        <w:t xml:space="preserve"> </w:t>
      </w:r>
      <w:r>
        <w:rPr>
          <w:sz w:val="28"/>
        </w:rPr>
        <w:t>компьютерной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другой</w:t>
      </w:r>
    </w:p>
    <w:p w:rsidR="0025259E" w:rsidRDefault="00807522" w:rsidP="005349A7">
      <w:pPr>
        <w:pStyle w:val="a3"/>
        <w:spacing w:before="67"/>
        <w:ind w:right="104"/>
        <w:rPr>
          <w:sz w:val="26"/>
        </w:rPr>
      </w:pPr>
      <w:r>
        <w:t>оргтехникой; ведения делопроизводства, исполнения служебных документов; работы с людьми по недопущению личностных конфликтов, систематического повышения своей квалификации.</w:t>
      </w:r>
    </w:p>
    <w:sectPr w:rsidR="0025259E" w:rsidSect="003870D3">
      <w:pgSz w:w="11910" w:h="16850"/>
      <w:pgMar w:top="1060" w:right="740" w:bottom="993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6664B"/>
    <w:multiLevelType w:val="hybridMultilevel"/>
    <w:tmpl w:val="C1EAE2F6"/>
    <w:lvl w:ilvl="0" w:tplc="B9964D26">
      <w:start w:val="1"/>
      <w:numFmt w:val="decimal"/>
      <w:lvlText w:val="%1."/>
      <w:lvlJc w:val="left"/>
      <w:pPr>
        <w:ind w:left="118" w:hanging="32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B09B5E">
      <w:numFmt w:val="bullet"/>
      <w:lvlText w:val="•"/>
      <w:lvlJc w:val="left"/>
      <w:pPr>
        <w:ind w:left="1094" w:hanging="324"/>
      </w:pPr>
      <w:rPr>
        <w:rFonts w:hint="default"/>
        <w:lang w:val="ru-RU" w:eastAsia="ru-RU" w:bidi="ru-RU"/>
      </w:rPr>
    </w:lvl>
    <w:lvl w:ilvl="2" w:tplc="EB6C114A">
      <w:numFmt w:val="bullet"/>
      <w:lvlText w:val="•"/>
      <w:lvlJc w:val="left"/>
      <w:pPr>
        <w:ind w:left="2069" w:hanging="324"/>
      </w:pPr>
      <w:rPr>
        <w:rFonts w:hint="default"/>
        <w:lang w:val="ru-RU" w:eastAsia="ru-RU" w:bidi="ru-RU"/>
      </w:rPr>
    </w:lvl>
    <w:lvl w:ilvl="3" w:tplc="A774B91A">
      <w:numFmt w:val="bullet"/>
      <w:lvlText w:val="•"/>
      <w:lvlJc w:val="left"/>
      <w:pPr>
        <w:ind w:left="3043" w:hanging="324"/>
      </w:pPr>
      <w:rPr>
        <w:rFonts w:hint="default"/>
        <w:lang w:val="ru-RU" w:eastAsia="ru-RU" w:bidi="ru-RU"/>
      </w:rPr>
    </w:lvl>
    <w:lvl w:ilvl="4" w:tplc="AA342AFC">
      <w:numFmt w:val="bullet"/>
      <w:lvlText w:val="•"/>
      <w:lvlJc w:val="left"/>
      <w:pPr>
        <w:ind w:left="4018" w:hanging="324"/>
      </w:pPr>
      <w:rPr>
        <w:rFonts w:hint="default"/>
        <w:lang w:val="ru-RU" w:eastAsia="ru-RU" w:bidi="ru-RU"/>
      </w:rPr>
    </w:lvl>
    <w:lvl w:ilvl="5" w:tplc="88744FC0">
      <w:numFmt w:val="bullet"/>
      <w:lvlText w:val="•"/>
      <w:lvlJc w:val="left"/>
      <w:pPr>
        <w:ind w:left="4993" w:hanging="324"/>
      </w:pPr>
      <w:rPr>
        <w:rFonts w:hint="default"/>
        <w:lang w:val="ru-RU" w:eastAsia="ru-RU" w:bidi="ru-RU"/>
      </w:rPr>
    </w:lvl>
    <w:lvl w:ilvl="6" w:tplc="DA220B4C">
      <w:numFmt w:val="bullet"/>
      <w:lvlText w:val="•"/>
      <w:lvlJc w:val="left"/>
      <w:pPr>
        <w:ind w:left="5967" w:hanging="324"/>
      </w:pPr>
      <w:rPr>
        <w:rFonts w:hint="default"/>
        <w:lang w:val="ru-RU" w:eastAsia="ru-RU" w:bidi="ru-RU"/>
      </w:rPr>
    </w:lvl>
    <w:lvl w:ilvl="7" w:tplc="AA0054F0">
      <w:numFmt w:val="bullet"/>
      <w:lvlText w:val="•"/>
      <w:lvlJc w:val="left"/>
      <w:pPr>
        <w:ind w:left="6942" w:hanging="324"/>
      </w:pPr>
      <w:rPr>
        <w:rFonts w:hint="default"/>
        <w:lang w:val="ru-RU" w:eastAsia="ru-RU" w:bidi="ru-RU"/>
      </w:rPr>
    </w:lvl>
    <w:lvl w:ilvl="8" w:tplc="CFBA9946">
      <w:numFmt w:val="bullet"/>
      <w:lvlText w:val="•"/>
      <w:lvlJc w:val="left"/>
      <w:pPr>
        <w:ind w:left="7917" w:hanging="324"/>
      </w:pPr>
      <w:rPr>
        <w:rFonts w:hint="default"/>
        <w:lang w:val="ru-RU" w:eastAsia="ru-RU" w:bidi="ru-RU"/>
      </w:rPr>
    </w:lvl>
  </w:abstractNum>
  <w:abstractNum w:abstractNumId="1">
    <w:nsid w:val="608E0324"/>
    <w:multiLevelType w:val="hybridMultilevel"/>
    <w:tmpl w:val="63E23EAA"/>
    <w:lvl w:ilvl="0" w:tplc="80862BFA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C5A3C5E">
      <w:numFmt w:val="bullet"/>
      <w:lvlText w:val="•"/>
      <w:lvlJc w:val="left"/>
      <w:pPr>
        <w:ind w:left="1094" w:hanging="164"/>
      </w:pPr>
      <w:rPr>
        <w:rFonts w:hint="default"/>
        <w:lang w:val="ru-RU" w:eastAsia="ru-RU" w:bidi="ru-RU"/>
      </w:rPr>
    </w:lvl>
    <w:lvl w:ilvl="2" w:tplc="6924054A">
      <w:numFmt w:val="bullet"/>
      <w:lvlText w:val="•"/>
      <w:lvlJc w:val="left"/>
      <w:pPr>
        <w:ind w:left="2069" w:hanging="164"/>
      </w:pPr>
      <w:rPr>
        <w:rFonts w:hint="default"/>
        <w:lang w:val="ru-RU" w:eastAsia="ru-RU" w:bidi="ru-RU"/>
      </w:rPr>
    </w:lvl>
    <w:lvl w:ilvl="3" w:tplc="55CE3F02">
      <w:numFmt w:val="bullet"/>
      <w:lvlText w:val="•"/>
      <w:lvlJc w:val="left"/>
      <w:pPr>
        <w:ind w:left="3043" w:hanging="164"/>
      </w:pPr>
      <w:rPr>
        <w:rFonts w:hint="default"/>
        <w:lang w:val="ru-RU" w:eastAsia="ru-RU" w:bidi="ru-RU"/>
      </w:rPr>
    </w:lvl>
    <w:lvl w:ilvl="4" w:tplc="BACA5E96">
      <w:numFmt w:val="bullet"/>
      <w:lvlText w:val="•"/>
      <w:lvlJc w:val="left"/>
      <w:pPr>
        <w:ind w:left="4018" w:hanging="164"/>
      </w:pPr>
      <w:rPr>
        <w:rFonts w:hint="default"/>
        <w:lang w:val="ru-RU" w:eastAsia="ru-RU" w:bidi="ru-RU"/>
      </w:rPr>
    </w:lvl>
    <w:lvl w:ilvl="5" w:tplc="3D569834">
      <w:numFmt w:val="bullet"/>
      <w:lvlText w:val="•"/>
      <w:lvlJc w:val="left"/>
      <w:pPr>
        <w:ind w:left="4993" w:hanging="164"/>
      </w:pPr>
      <w:rPr>
        <w:rFonts w:hint="default"/>
        <w:lang w:val="ru-RU" w:eastAsia="ru-RU" w:bidi="ru-RU"/>
      </w:rPr>
    </w:lvl>
    <w:lvl w:ilvl="6" w:tplc="6852936C">
      <w:numFmt w:val="bullet"/>
      <w:lvlText w:val="•"/>
      <w:lvlJc w:val="left"/>
      <w:pPr>
        <w:ind w:left="5967" w:hanging="164"/>
      </w:pPr>
      <w:rPr>
        <w:rFonts w:hint="default"/>
        <w:lang w:val="ru-RU" w:eastAsia="ru-RU" w:bidi="ru-RU"/>
      </w:rPr>
    </w:lvl>
    <w:lvl w:ilvl="7" w:tplc="1F80DCDC">
      <w:numFmt w:val="bullet"/>
      <w:lvlText w:val="•"/>
      <w:lvlJc w:val="left"/>
      <w:pPr>
        <w:ind w:left="6942" w:hanging="164"/>
      </w:pPr>
      <w:rPr>
        <w:rFonts w:hint="default"/>
        <w:lang w:val="ru-RU" w:eastAsia="ru-RU" w:bidi="ru-RU"/>
      </w:rPr>
    </w:lvl>
    <w:lvl w:ilvl="8" w:tplc="75AA82A8">
      <w:numFmt w:val="bullet"/>
      <w:lvlText w:val="•"/>
      <w:lvlJc w:val="left"/>
      <w:pPr>
        <w:ind w:left="7917" w:hanging="164"/>
      </w:pPr>
      <w:rPr>
        <w:rFonts w:hint="default"/>
        <w:lang w:val="ru-RU" w:eastAsia="ru-RU" w:bidi="ru-RU"/>
      </w:rPr>
    </w:lvl>
  </w:abstractNum>
  <w:abstractNum w:abstractNumId="2">
    <w:nsid w:val="65803A39"/>
    <w:multiLevelType w:val="hybridMultilevel"/>
    <w:tmpl w:val="AFF4C034"/>
    <w:lvl w:ilvl="0" w:tplc="1990F7B6">
      <w:start w:val="1"/>
      <w:numFmt w:val="decimal"/>
      <w:lvlText w:val="%1."/>
      <w:lvlJc w:val="left"/>
      <w:pPr>
        <w:ind w:left="118" w:hanging="4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A307BA8">
      <w:numFmt w:val="none"/>
      <w:lvlText w:val=""/>
      <w:lvlJc w:val="left"/>
      <w:pPr>
        <w:tabs>
          <w:tab w:val="num" w:pos="360"/>
        </w:tabs>
      </w:pPr>
    </w:lvl>
    <w:lvl w:ilvl="2" w:tplc="669012D6">
      <w:numFmt w:val="none"/>
      <w:lvlText w:val=""/>
      <w:lvlJc w:val="left"/>
      <w:pPr>
        <w:tabs>
          <w:tab w:val="num" w:pos="360"/>
        </w:tabs>
      </w:pPr>
    </w:lvl>
    <w:lvl w:ilvl="3" w:tplc="FF449792">
      <w:numFmt w:val="bullet"/>
      <w:lvlText w:val="•"/>
      <w:lvlJc w:val="left"/>
      <w:pPr>
        <w:ind w:left="3094" w:hanging="842"/>
      </w:pPr>
      <w:rPr>
        <w:rFonts w:hint="default"/>
        <w:lang w:val="ru-RU" w:eastAsia="ru-RU" w:bidi="ru-RU"/>
      </w:rPr>
    </w:lvl>
    <w:lvl w:ilvl="4" w:tplc="5A9EFD34">
      <w:numFmt w:val="bullet"/>
      <w:lvlText w:val="•"/>
      <w:lvlJc w:val="left"/>
      <w:pPr>
        <w:ind w:left="4062" w:hanging="842"/>
      </w:pPr>
      <w:rPr>
        <w:rFonts w:hint="default"/>
        <w:lang w:val="ru-RU" w:eastAsia="ru-RU" w:bidi="ru-RU"/>
      </w:rPr>
    </w:lvl>
    <w:lvl w:ilvl="5" w:tplc="3A206612">
      <w:numFmt w:val="bullet"/>
      <w:lvlText w:val="•"/>
      <w:lvlJc w:val="left"/>
      <w:pPr>
        <w:ind w:left="5029" w:hanging="842"/>
      </w:pPr>
      <w:rPr>
        <w:rFonts w:hint="default"/>
        <w:lang w:val="ru-RU" w:eastAsia="ru-RU" w:bidi="ru-RU"/>
      </w:rPr>
    </w:lvl>
    <w:lvl w:ilvl="6" w:tplc="1B389396">
      <w:numFmt w:val="bullet"/>
      <w:lvlText w:val="•"/>
      <w:lvlJc w:val="left"/>
      <w:pPr>
        <w:ind w:left="5996" w:hanging="842"/>
      </w:pPr>
      <w:rPr>
        <w:rFonts w:hint="default"/>
        <w:lang w:val="ru-RU" w:eastAsia="ru-RU" w:bidi="ru-RU"/>
      </w:rPr>
    </w:lvl>
    <w:lvl w:ilvl="7" w:tplc="5EECDF62">
      <w:numFmt w:val="bullet"/>
      <w:lvlText w:val="•"/>
      <w:lvlJc w:val="left"/>
      <w:pPr>
        <w:ind w:left="6964" w:hanging="842"/>
      </w:pPr>
      <w:rPr>
        <w:rFonts w:hint="default"/>
        <w:lang w:val="ru-RU" w:eastAsia="ru-RU" w:bidi="ru-RU"/>
      </w:rPr>
    </w:lvl>
    <w:lvl w:ilvl="8" w:tplc="6010CC06">
      <w:numFmt w:val="bullet"/>
      <w:lvlText w:val="•"/>
      <w:lvlJc w:val="left"/>
      <w:pPr>
        <w:ind w:left="7931" w:hanging="842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5259E"/>
    <w:rsid w:val="000C6A2F"/>
    <w:rsid w:val="0025259E"/>
    <w:rsid w:val="002C75E6"/>
    <w:rsid w:val="003870D3"/>
    <w:rsid w:val="005349A7"/>
    <w:rsid w:val="00580424"/>
    <w:rsid w:val="00807522"/>
    <w:rsid w:val="00A96468"/>
    <w:rsid w:val="00AB3691"/>
    <w:rsid w:val="00C93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5259E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525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5259E"/>
    <w:pPr>
      <w:ind w:left="11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25259E"/>
    <w:pPr>
      <w:ind w:left="118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25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ГАС "ВЫБОРЫ"</dc:creator>
  <cp:lastModifiedBy>idrica</cp:lastModifiedBy>
  <cp:revision>9</cp:revision>
  <cp:lastPrinted>2020-03-10T13:45:00Z</cp:lastPrinted>
  <dcterms:created xsi:type="dcterms:W3CDTF">2020-02-25T07:08:00Z</dcterms:created>
  <dcterms:modified xsi:type="dcterms:W3CDTF">2020-03-10T13:46:00Z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