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3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60FEE" w:rsidRPr="000A63E4" w:rsidRDefault="00060FEE" w:rsidP="000A63E4">
      <w:pPr>
        <w:pStyle w:val="a6"/>
        <w:jc w:val="center"/>
        <w:rPr>
          <w:b/>
          <w:sz w:val="28"/>
          <w:szCs w:val="28"/>
        </w:rPr>
      </w:pPr>
    </w:p>
    <w:p w:rsidR="00060FEE" w:rsidRPr="000A63E4" w:rsidRDefault="00060FEE" w:rsidP="000A63E4">
      <w:pPr>
        <w:pStyle w:val="a6"/>
        <w:jc w:val="center"/>
        <w:rPr>
          <w:b/>
          <w:sz w:val="28"/>
          <w:szCs w:val="28"/>
        </w:rPr>
      </w:pPr>
    </w:p>
    <w:p w:rsidR="00060FEE" w:rsidRPr="000A63E4" w:rsidRDefault="00060FEE" w:rsidP="000A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от  18.05.2020 г. № 176</w:t>
      </w:r>
    </w:p>
    <w:p w:rsidR="00060FEE" w:rsidRPr="000A63E4" w:rsidRDefault="00060FEE" w:rsidP="000A63E4">
      <w:pPr>
        <w:spacing w:after="0"/>
        <w:rPr>
          <w:rFonts w:ascii="Times New Roman" w:hAnsi="Times New Roman" w:cs="Times New Roman"/>
        </w:rPr>
      </w:pPr>
      <w:proofErr w:type="gramStart"/>
      <w:r w:rsidRPr="000A63E4">
        <w:rPr>
          <w:rFonts w:ascii="Times New Roman" w:hAnsi="Times New Roman" w:cs="Times New Roman"/>
        </w:rPr>
        <w:t>(принято на сорок четвертой сессии</w:t>
      </w:r>
      <w:proofErr w:type="gramEnd"/>
    </w:p>
    <w:p w:rsidR="00060FEE" w:rsidRPr="000A63E4" w:rsidRDefault="00060FEE" w:rsidP="000A63E4">
      <w:pPr>
        <w:spacing w:after="0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>Собрания депутатов городского</w:t>
      </w:r>
    </w:p>
    <w:p w:rsidR="00060FEE" w:rsidRPr="000A63E4" w:rsidRDefault="00060FEE" w:rsidP="000A63E4">
      <w:pPr>
        <w:spacing w:after="0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>поселения «Идрица» первого созыва)</w:t>
      </w:r>
    </w:p>
    <w:p w:rsidR="00060FEE" w:rsidRPr="000A63E4" w:rsidRDefault="00060FEE" w:rsidP="000A63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FEE" w:rsidRPr="000A63E4" w:rsidRDefault="00060FEE" w:rsidP="000A63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060FEE" w:rsidRPr="000A63E4" w:rsidTr="00CD44FE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проделанной работе за 2019 год главы Администрации городского поселения «Идрица»</w:t>
            </w:r>
          </w:p>
        </w:tc>
      </w:tr>
    </w:tbl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0A63E4">
        <w:rPr>
          <w:color w:val="3C3C3C"/>
          <w:sz w:val="28"/>
          <w:szCs w:val="28"/>
        </w:rPr>
        <w:t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«Идрица», заслушав отчет главы Администрации городского поселения «Идрица» о проделанной работе за 2019 год, Собрание депутатов городского поселения «Идрица» решило:</w:t>
      </w:r>
    </w:p>
    <w:p w:rsidR="00060FEE" w:rsidRPr="000A63E4" w:rsidRDefault="00060FEE" w:rsidP="000A63E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0A63E4">
        <w:rPr>
          <w:color w:val="3C3C3C"/>
          <w:sz w:val="28"/>
          <w:szCs w:val="28"/>
        </w:rPr>
        <w:t xml:space="preserve">1. Утвердить отчет главы Администрации городского поселения «Идрица» о проделанной работе за 2019 год </w:t>
      </w:r>
      <w:proofErr w:type="gramStart"/>
      <w:r w:rsidRPr="000A63E4">
        <w:rPr>
          <w:color w:val="3C3C3C"/>
          <w:sz w:val="28"/>
          <w:szCs w:val="28"/>
        </w:rPr>
        <w:t>согласно Приложения</w:t>
      </w:r>
      <w:proofErr w:type="gramEnd"/>
      <w:r w:rsidRPr="000A63E4">
        <w:rPr>
          <w:color w:val="3C3C3C"/>
          <w:sz w:val="28"/>
          <w:szCs w:val="28"/>
        </w:rPr>
        <w:t>.</w:t>
      </w:r>
    </w:p>
    <w:p w:rsidR="00060FEE" w:rsidRPr="000A63E4" w:rsidRDefault="00060FEE" w:rsidP="000A63E4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0A63E4">
        <w:rPr>
          <w:color w:val="3C3C3C"/>
          <w:sz w:val="28"/>
          <w:szCs w:val="28"/>
        </w:rPr>
        <w:t>2. Признать работу главы Администрации городского поселения за 2019 год удовлетворительной.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color w:val="3C3C3C"/>
          <w:sz w:val="28"/>
          <w:szCs w:val="28"/>
        </w:rPr>
        <w:t xml:space="preserve">3. </w:t>
      </w:r>
      <w:r w:rsidRPr="000A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 официальном сайте Администрации городского поселения «Идрица» в  сети Интернет.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Cs w:val="28"/>
        </w:rPr>
      </w:pPr>
      <w:r w:rsidRPr="000A63E4">
        <w:rPr>
          <w:szCs w:val="28"/>
        </w:rPr>
        <w:t xml:space="preserve">Глава городского поселения «Идрица»                                   А.В. </w:t>
      </w:r>
      <w:proofErr w:type="spellStart"/>
      <w:r w:rsidRPr="000A63E4">
        <w:rPr>
          <w:szCs w:val="28"/>
        </w:rPr>
        <w:t>Завилейский</w:t>
      </w:r>
      <w:proofErr w:type="spellEnd"/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pStyle w:val="a4"/>
        <w:spacing w:line="276" w:lineRule="auto"/>
        <w:jc w:val="both"/>
        <w:rPr>
          <w:sz w:val="26"/>
          <w:szCs w:val="26"/>
        </w:rPr>
      </w:pP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>Приложение</w:t>
      </w: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>к решению Собрания депутатов</w:t>
      </w: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 xml:space="preserve"> городского поселения «Идрица»</w:t>
      </w: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>от 18.05.2020 г. № 175</w:t>
      </w: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</w:p>
    <w:p w:rsidR="00060FEE" w:rsidRPr="000A63E4" w:rsidRDefault="00060FEE" w:rsidP="000A63E4">
      <w:pPr>
        <w:spacing w:after="0"/>
        <w:jc w:val="right"/>
        <w:rPr>
          <w:rFonts w:ascii="Times New Roman" w:hAnsi="Times New Roman" w:cs="Times New Roman"/>
        </w:rPr>
      </w:pP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3E4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A63E4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главы  администрации </w:t>
      </w: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A63E4">
        <w:rPr>
          <w:rFonts w:ascii="Times New Roman" w:hAnsi="Times New Roman" w:cs="Times New Roman"/>
          <w:b/>
          <w:i/>
          <w:caps/>
          <w:sz w:val="28"/>
          <w:szCs w:val="28"/>
        </w:rPr>
        <w:t>городского поселения «идрица»</w:t>
      </w: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A63E4">
        <w:rPr>
          <w:rFonts w:ascii="Times New Roman" w:hAnsi="Times New Roman" w:cs="Times New Roman"/>
          <w:b/>
          <w:i/>
          <w:caps/>
          <w:sz w:val="28"/>
          <w:szCs w:val="28"/>
        </w:rPr>
        <w:t>лазовик майи геннадьевны</w:t>
      </w: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3E4">
        <w:rPr>
          <w:rFonts w:ascii="Times New Roman" w:hAnsi="Times New Roman" w:cs="Times New Roman"/>
          <w:b/>
          <w:i/>
          <w:caps/>
          <w:sz w:val="28"/>
          <w:szCs w:val="28"/>
        </w:rPr>
        <w:t>о  ПРОДЕЛАННОЙ РАБОТЕ</w:t>
      </w:r>
      <w:r w:rsidRPr="000A63E4">
        <w:rPr>
          <w:rFonts w:ascii="Times New Roman" w:hAnsi="Times New Roman" w:cs="Times New Roman"/>
          <w:b/>
          <w:i/>
          <w:sz w:val="28"/>
          <w:szCs w:val="28"/>
        </w:rPr>
        <w:t xml:space="preserve"> ЗА  2019 ГОД</w:t>
      </w:r>
    </w:p>
    <w:p w:rsidR="00060FEE" w:rsidRPr="000A63E4" w:rsidRDefault="00060FEE" w:rsidP="000A63E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0FEE" w:rsidRPr="000A63E4" w:rsidRDefault="00060FEE" w:rsidP="000A6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В 2019 году в бюджет поселения  поступило доходов  10 342,20 тыс. руб., расходов -   11 592,8 тыс. рублей.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3544"/>
      </w:tblGrid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Поступило за 12 месяцев 2019 года (тыс. руб.)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10 342,2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(подоходный налог) (10%)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3 507,4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1,0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 (50%)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426,1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 (100%)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1 323,9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 (100%)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1 240,3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Доходы от использования имущества (аренда) (50%)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182,0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Доходы от продажи имущества (земельных участков) (50%)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52,2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Акцизы на нефтепродукты (один из косвенных налогов, взимаемых с налогоплательщиков, производящих и реализующих подакцизную продукцию)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 xml:space="preserve"> 3 381,9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0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0,5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(возврат денежных средств от ФСС)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2,8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Воинский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196,1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28,1</w:t>
            </w:r>
          </w:p>
        </w:tc>
      </w:tr>
    </w:tbl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FEE" w:rsidRPr="000A63E4" w:rsidRDefault="00060FEE" w:rsidP="000A63E4">
      <w:pPr>
        <w:pStyle w:val="a8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"Идрица" за 12 месяцев 2019 года исполнена в сумме 11 592,8 тыс. рублей. </w:t>
      </w:r>
    </w:p>
    <w:p w:rsidR="00060FEE" w:rsidRPr="000A63E4" w:rsidRDefault="00060FEE" w:rsidP="000A63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3544"/>
      </w:tblGrid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Исполнено за 12 месяцев 2018 года (тыс. руб.)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11 592,8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4 130,4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196,2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147,0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2 985,5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2 051,8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8,1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331,5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tabs>
                <w:tab w:val="left" w:pos="26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sz w:val="28"/>
                <w:szCs w:val="28"/>
              </w:rPr>
              <w:t>486,1</w:t>
            </w:r>
          </w:p>
        </w:tc>
      </w:tr>
      <w:tr w:rsidR="00060FEE" w:rsidRPr="000A63E4" w:rsidTr="00CD44FE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EE" w:rsidRPr="000A63E4" w:rsidRDefault="00060FEE" w:rsidP="000A6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1 256,2</w:t>
            </w:r>
          </w:p>
        </w:tc>
      </w:tr>
    </w:tbl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sz w:val="28"/>
          <w:szCs w:val="28"/>
        </w:rPr>
        <w:t xml:space="preserve">Уточнение плановых показателей бюджета осуществлялось по основаниям, изложенным в Решениях Собрания депутатов городского поселения "Идрица" от 14.12.2018г  № 122 «О бюджете муниципального образования "Идрица" на 2019 год» и далее "О внесении изменений и </w:t>
      </w:r>
      <w:r w:rsidRPr="000A63E4">
        <w:rPr>
          <w:rFonts w:ascii="Times New Roman" w:hAnsi="Times New Roman" w:cs="Times New Roman"/>
          <w:sz w:val="28"/>
          <w:szCs w:val="28"/>
        </w:rPr>
        <w:lastRenderedPageBreak/>
        <w:t>дополнений в решение Собрания депутатов городского поселения «Идрица» от 22.03.2019г. № 127, от12.04.2019г. № 135, от 18.06.2019г. № 139, от 02.09.2019г. № 144, от 08.11.2019г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. № 151, от 29.11.2019г. № 153, от 20.12.2019г. № 158, от 30.12.2019г. № 160.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 xml:space="preserve">По разделу «Общегосударственные расходы»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Всего расход составил на сумму </w:t>
      </w:r>
      <w:r w:rsidRPr="000A63E4">
        <w:rPr>
          <w:rFonts w:ascii="Times New Roman" w:hAnsi="Times New Roman" w:cs="Times New Roman"/>
          <w:b/>
          <w:sz w:val="28"/>
          <w:szCs w:val="28"/>
        </w:rPr>
        <w:t>4 130,4</w:t>
      </w:r>
      <w:r w:rsidRPr="000A63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оплата труда муниципальных и немуниципальных служащих - 3 961,8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функционирование Собрания депутатов – 132,0 тыс. руб.;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на оплату договоров услуг связи, приобретение конвертов и отправку корреспонденции, заправку, ремонт и приобретение картриджей – 120,6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приобретение оргтехники 72,7 тыс. руб.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обслуживание программного обеспечения, обслуживание сайта, ООО «Ваш Консультант», изготовление электронных подписей, регистрации на официальном сайте РФ для продажи муниципального имущества,  приобретение программного обеспечения антивирус Касперского – 127,4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- для оплаты по договорам коммунальных услуг – 217,4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- техническое обслуживание автотранспортных средств (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Pr="000A63E4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sz w:val="28"/>
          <w:szCs w:val="28"/>
          <w:lang w:val="en-US"/>
        </w:rPr>
        <w:t>Duster</w:t>
      </w:r>
      <w:r w:rsidRPr="000A63E4">
        <w:rPr>
          <w:rFonts w:ascii="Times New Roman" w:hAnsi="Times New Roman" w:cs="Times New Roman"/>
          <w:sz w:val="28"/>
          <w:szCs w:val="28"/>
        </w:rPr>
        <w:t xml:space="preserve">), приобретение бензина, запасных частей, комплектующих для автотранспорта, канцелярские товары, приобретение венков, цветов, дрова для отопления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лександрово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д.Сутоки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– 200,4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вывоз ТБО и утилизация отходов - 3,4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услуги подписки периодических изданий  районной газеты Призыв и размещение объявлений, нотариальные услуги – 18,2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оформление страхового полиса ОСАГО - 9,8 тыс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уб.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проведение оценки основных средств - 6,0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приобретение офисной мебели (кресла) 15,0 тыс. руб. (по предписанию главного санитарного врача по Псковской области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, Красногородском,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Новоржевском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Опочецком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Пустошкинском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Пушкиногорском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районах № 46  от 20.12.2017г.)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оплата ежегодных членских взносов членов Ассоциации «Совет муниципальных образований Псковской области 2019г.» - 7,0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направления – 1,5 тыс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уб.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lastRenderedPageBreak/>
        <w:t>- уплата налога на имущество организаций, уплата транспортного  налога, уплата налога за негативное воздействие  на окружающую среду  за выбросы и за размещение отходов,   - 30,4 тыс. руб.;</w:t>
      </w:r>
    </w:p>
    <w:p w:rsidR="00060FEE" w:rsidRPr="000A63E4" w:rsidRDefault="00060FEE" w:rsidP="000A63E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на возмещение затрат по созданию условий для предоставления государственных и муниципальных услуг по принципу "одного окна" на территории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Идрица в д.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Сутоки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(в количестве 47 выездов), в сумме 28,1 тыс. руб. (основание: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Соглашение с МФЦ Псковской области б/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01.08.18г.).</w:t>
      </w:r>
      <w:proofErr w:type="gramEnd"/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Style w:val="a9"/>
          <w:rFonts w:ascii="Times New Roman" w:hAnsi="Times New Roman" w:cs="Times New Roman"/>
          <w:sz w:val="28"/>
          <w:szCs w:val="28"/>
        </w:rPr>
        <w:t xml:space="preserve">По разделу «Национальная оборона» </w:t>
      </w:r>
      <w:r w:rsidRPr="000A63E4">
        <w:rPr>
          <w:rFonts w:ascii="Times New Roman" w:hAnsi="Times New Roman" w:cs="Times New Roman"/>
          <w:sz w:val="28"/>
          <w:szCs w:val="28"/>
        </w:rPr>
        <w:t xml:space="preserve">направлены расходы в соответствии с объемом субвенции на осуществление полномочий по первичному воинскому учету на территориях, где отсутствуют военные комиссариаты – 196,4 тыс. руб.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 xml:space="preserve">         По разделу «</w:t>
      </w: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Национальная безопасность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 правоохранительная деятельность</w:t>
      </w:r>
      <w:r w:rsidRPr="000A63E4">
        <w:rPr>
          <w:rFonts w:ascii="Times New Roman" w:hAnsi="Times New Roman" w:cs="Times New Roman"/>
          <w:b/>
          <w:sz w:val="28"/>
          <w:szCs w:val="28"/>
        </w:rPr>
        <w:t>»</w:t>
      </w:r>
      <w:r w:rsidRPr="000A63E4">
        <w:rPr>
          <w:rFonts w:ascii="Times New Roman" w:hAnsi="Times New Roman" w:cs="Times New Roman"/>
          <w:sz w:val="28"/>
          <w:szCs w:val="28"/>
        </w:rPr>
        <w:t xml:space="preserve"> расходы направлены на выполнение работ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: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текущему содержанию пожарных водоёмов в границах городского поселения «Идрица» - 80,0 тыс. руб., на балансе в Администрации стоят 13 пожарных водоемов (п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дрица-5; Александрово-1; Бояриново-1; Сутоки-1; Мостище-2; Галузино-1; Кицково-2;) </w:t>
      </w:r>
    </w:p>
    <w:p w:rsidR="00060FEE" w:rsidRPr="000A63E4" w:rsidRDefault="00060FEE" w:rsidP="000A6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устройству противопожарных минерализованных полос (опашка населенных пунктов в границах поселения 10,33км) - 15,5 тыс. руб.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изоляцию и замер сопротивления в здании Администрации - 21,1 тыс. руб.;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приобретение пожарных гидрантов для установки на водопроводные сети  в п. Идрица - 21,4 тыс. руб.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расходы на изготовление плана эвакуации здания Администрации - 9,0 тыс. руб.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>По разделу «</w:t>
      </w: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Национальная экономика</w:t>
      </w:r>
      <w:r w:rsidRPr="000A63E4">
        <w:rPr>
          <w:rFonts w:ascii="Times New Roman" w:hAnsi="Times New Roman" w:cs="Times New Roman"/>
          <w:b/>
          <w:sz w:val="28"/>
          <w:szCs w:val="28"/>
        </w:rPr>
        <w:t>»</w:t>
      </w:r>
      <w:r w:rsidRPr="000A63E4">
        <w:rPr>
          <w:rFonts w:ascii="Times New Roman" w:hAnsi="Times New Roman" w:cs="Times New Roman"/>
          <w:sz w:val="28"/>
          <w:szCs w:val="28"/>
        </w:rPr>
        <w:t xml:space="preserve"> средства направлены на оплату работ по текущему ремонту и содержанию автомобильных дорог общего пользования местного значения – 2 985,5 тыс. руб.,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проведен электронный аукцион на сумму</w:t>
      </w: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2 763,8</w:t>
      </w:r>
      <w:r w:rsidRPr="000A63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за счет местного бюджета – 28,5 тыс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 xml:space="preserve">По разделу «Жилищно-коммунальное хозяйство» 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Всего расход составил на сумму 2 051,8 тыс. руб.,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Уличное освещение расходы составили - 737,5 тыс. руб. в т.ч.: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lastRenderedPageBreak/>
        <w:t xml:space="preserve">         а) оплата электроэнергии по показаниям учета 617,3 тыс. руб.; 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        б) техническое изменение способа подключения светильников уличного освещения на Площади "Знамени Победы"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дрица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- 14,7 тыс. руб.;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        в) приобретение на замену светодиодных светильников уличного освещения городского поселения на светодиодные светильники 30шт. - 105,0 тыс. руб.;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- Благоустройство расходы составили - 1 314,3 тыс. руб. в т.ч.:</w:t>
      </w:r>
    </w:p>
    <w:p w:rsidR="00060FEE" w:rsidRPr="000A63E4" w:rsidRDefault="00060FEE" w:rsidP="000A63E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текущее содержание общественных территорий (санитарная уборка улиц, благоустройство территории, текущее содержание информационных щитов, скамеек)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текущее содержание объектов благоустройства воинских, братских  захоронений, памятников и памятных знаков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озеленение территории (побелка деревьев, стрижка кустарников, обрезка крон деревьев и акаций, скашивание травы в населенных пунктах возле объектов благоустройства, содержание клумб и спиливание аварийных деревьев) 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Проведен электронный аукцион.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Расходы на проведение профилактических дезинсекционных работ (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обработка объектов благоустройства - детских площадок в п. Идрица и д.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Кицково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 а также обработка в парке около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«Огонь Памяти», в деревнях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Алексадрово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Бояриново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обработаны территории массового скопления людей) – 19,4 тыс. руб.;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техническое обслуживание   и текущий ремонт (с заменой видеокамер) системы видеонаблюдения -  81,6тыс. руб.;   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Расходы на текущее содержание кладбищ - 69,1 тыс. руб.;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текущее содержание объектов благоустройства (детских площадок в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дрица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д.Кицково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>) – 8,0 и 90,0 тыс.руб.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приобретение отдельных элементов конструкций  на спортивно-игровой детской площадки в пос. Идрица составили на сумму 163,0 тыс. руб.; 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Расходы на корректировку списков участников ВОВ на воинских и братских захоронениях (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дрица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д.Старицы и д.Чайки) - 3,4 тыс. руб.;   </w:t>
      </w:r>
    </w:p>
    <w:p w:rsidR="00060FEE" w:rsidRPr="000A63E4" w:rsidRDefault="00060FEE" w:rsidP="000A63E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В списки на братских захоронениях, расположенных на территории поселения  внесено 16</w:t>
      </w:r>
      <w:r w:rsidRPr="000A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sz w:val="28"/>
          <w:szCs w:val="28"/>
        </w:rPr>
        <w:t>фамилий погибших воинов.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военно-патриотической тематики в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>дрица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на улице Островского - 14,5 тыс. руб.;  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Снос бесхозных деревянных построек по ул. Ленина п. Идрица (уборка территории  на 2-х участках по ул. Ленина 72-74 и 24)</w:t>
      </w:r>
      <w:r w:rsidRPr="000A63E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A63E4">
        <w:rPr>
          <w:rFonts w:ascii="Times New Roman" w:hAnsi="Times New Roman" w:cs="Times New Roman"/>
          <w:sz w:val="28"/>
          <w:szCs w:val="28"/>
        </w:rPr>
        <w:t>80,0 тыс. руб. на данный вид работ проведен электронный аукцион.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приобретение строительных, хозяйственных материалов, </w:t>
      </w:r>
      <w:r w:rsidRPr="000A63E4">
        <w:rPr>
          <w:rFonts w:ascii="Times New Roman" w:hAnsi="Times New Roman" w:cs="Times New Roman"/>
          <w:sz w:val="28"/>
          <w:szCs w:val="28"/>
        </w:rPr>
        <w:lastRenderedPageBreak/>
        <w:t xml:space="preserve">электротоваров и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ГСМ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направленных на поездку и работы объектов благоустройства - 58,3 тыс. руб..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разделу «Образование. Профессиональная подготовка, переподготовка и повышение квалификации»</w:t>
      </w:r>
      <w:r w:rsidRPr="000A63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           Всего расход составил  </w:t>
      </w:r>
      <w:r w:rsidRPr="000A63E4">
        <w:rPr>
          <w:rFonts w:ascii="Times New Roman" w:hAnsi="Times New Roman" w:cs="Times New Roman"/>
          <w:b/>
          <w:sz w:val="28"/>
          <w:szCs w:val="28"/>
        </w:rPr>
        <w:t>8,1</w:t>
      </w:r>
      <w:r w:rsidRPr="000A63E4">
        <w:rPr>
          <w:rFonts w:ascii="Times New Roman" w:hAnsi="Times New Roman" w:cs="Times New Roman"/>
          <w:sz w:val="28"/>
          <w:szCs w:val="28"/>
        </w:rPr>
        <w:t xml:space="preserve"> тыс. руб. в т.ч.: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Курсы повышения квалификации «Управление государственными и муниципальными закупками» (Контрактная система в сфере закупок товаров, работ, услуг для обеспечения государственных и муниципальных нужд) 8,1 тыс. руб.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разделу «Культура»</w:t>
      </w:r>
      <w:r w:rsidRPr="000A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Всего расход составил </w:t>
      </w:r>
      <w:r w:rsidRPr="000A63E4">
        <w:rPr>
          <w:rFonts w:ascii="Times New Roman" w:hAnsi="Times New Roman" w:cs="Times New Roman"/>
          <w:b/>
          <w:sz w:val="28"/>
          <w:szCs w:val="28"/>
        </w:rPr>
        <w:t>331,5</w:t>
      </w:r>
      <w:r w:rsidRPr="000A63E4">
        <w:rPr>
          <w:rFonts w:ascii="Times New Roman" w:hAnsi="Times New Roman" w:cs="Times New Roman"/>
          <w:sz w:val="28"/>
          <w:szCs w:val="28"/>
        </w:rPr>
        <w:t xml:space="preserve">  тыс. руб. в том числе: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Представительские расходы на прием и обслуживание делегаций  - </w:t>
      </w:r>
      <w:r w:rsidRPr="000A63E4">
        <w:rPr>
          <w:rFonts w:ascii="Times New Roman" w:hAnsi="Times New Roman" w:cs="Times New Roman"/>
          <w:b/>
          <w:sz w:val="28"/>
          <w:szCs w:val="28"/>
        </w:rPr>
        <w:t>105,6</w:t>
      </w:r>
      <w:r w:rsidRPr="000A63E4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а) транспортные услуги доставки ветеранов ВОВ и гостей к воинским захоронениям на мероприятия посвященных Дню Победы д. Старицы - 2,8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б) оплата услуг по организации питания, приобретения продуктов  - 102,8 тыс. руб.;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Расходы ГСМ на доставку артистов и музыкального оборудования - 8,6 тыс. руб.;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A63E4">
        <w:rPr>
          <w:rFonts w:ascii="Times New Roman" w:hAnsi="Times New Roman" w:cs="Times New Roman"/>
          <w:sz w:val="28"/>
          <w:szCs w:val="28"/>
        </w:rPr>
        <w:t xml:space="preserve">приобретение подарочной и сувенирной продукции (цветы, призы, открытки, подарки) - 60,0 тыс. руб.;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на приобретение хозяйственных, строительных материалов,</w:t>
      </w:r>
      <w:r w:rsidRPr="000A63E4">
        <w:rPr>
          <w:rFonts w:ascii="Times New Roman" w:hAnsi="Times New Roman" w:cs="Times New Roman"/>
        </w:rPr>
        <w:t xml:space="preserve"> </w:t>
      </w:r>
      <w:r w:rsidRPr="000A63E4">
        <w:rPr>
          <w:rFonts w:ascii="Times New Roman" w:hAnsi="Times New Roman" w:cs="Times New Roman"/>
          <w:sz w:val="28"/>
          <w:szCs w:val="28"/>
        </w:rPr>
        <w:t xml:space="preserve">приобретение ёлочных украшений для проведения Новогодних праздников городского поселения – 36,7 тыс. руб. и выписка елей в сельские клубы городского поселения - 6 штук;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подготовку и обслуживание праздничных мероприятий в границах городского поселения (масленица, 9 Мая, 12 июля и Дни деревень –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Бояриново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Кицково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>) – 120,6 тыс. руб.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 разделу «Социальная политика»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0A63E4">
        <w:rPr>
          <w:rFonts w:ascii="Times New Roman" w:hAnsi="Times New Roman" w:cs="Times New Roman"/>
          <w:sz w:val="28"/>
          <w:szCs w:val="28"/>
        </w:rPr>
        <w:t>Всего расход составил на сумму 486,1 тыс. руб., в том числе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расходы направлены: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A63E4">
        <w:rPr>
          <w:rFonts w:ascii="Times New Roman" w:hAnsi="Times New Roman" w:cs="Times New Roman"/>
          <w:sz w:val="28"/>
          <w:szCs w:val="28"/>
        </w:rPr>
        <w:t>на социальные пособия, выплачиваемые организациями сектора государственного управления в сумме 321,1 тыс. руб. (дополнительная ежемесячная выплата к пенсии за выслугу лет 15-ти муниципальным служащим в соответствии с законом Псковской области № 1756 -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от 10 </w:t>
      </w:r>
      <w:r w:rsidRPr="000A63E4">
        <w:rPr>
          <w:rFonts w:ascii="Times New Roman" w:hAnsi="Times New Roman" w:cs="Times New Roman"/>
          <w:sz w:val="28"/>
          <w:szCs w:val="28"/>
        </w:rPr>
        <w:lastRenderedPageBreak/>
        <w:t>апреля 2017 года "О пенсиях за выслугу лет муниципальным служащим в Псковской области"  и Закона Псковской области от 14.06. 2006 г. № 556-ОЗ "О статусе главы городского (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сельского) поселения);</w:t>
      </w:r>
      <w:proofErr w:type="gramEnd"/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на выплату единовременного пособия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«Дню Победы» бывшим несовершеннолетним и совершеннолетним узникам концлагерей, вдовам участников и инвалидов Великой Отечественной Войны, труженикам тыла и  матерям военнослужащих погибших при исполнении воинского долга в Чеченской республике, проживающих на территории  МО «Идрица» на сумму 145,0 тыс. руб.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Финансовая поддержка некоммерческих организаций на проведение ремонтных работ.  Обращение настоятеля храма  Святой Троицы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Себеж (Московская Патриархия  Псковская Митрополия Великолукская Епархия) для реставрации храма Святителя Николая в д.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Зародищи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"Идрица" по решению Собрания депутатов № 127 от 22.03.2019г. </w:t>
      </w:r>
      <w:r w:rsidRPr="000A63E4">
        <w:rPr>
          <w:rFonts w:ascii="Times New Roman" w:hAnsi="Times New Roman" w:cs="Times New Roman"/>
          <w:sz w:val="28"/>
          <w:szCs w:val="28"/>
        </w:rPr>
        <w:t>20,0 тыс. руб.;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разделам «Иные межбюджетные трансферты, передаваемые в бюджет района»</w:t>
      </w:r>
      <w:r w:rsidRPr="000A6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Всего расход составил на сумму 1 256,2 тыс. руб.,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в том числе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A63E4">
        <w:rPr>
          <w:rFonts w:ascii="Times New Roman" w:hAnsi="Times New Roman" w:cs="Times New Roman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расходы на ремонт дворовых территорий в п. Идрица  </w:t>
      </w:r>
      <w:r w:rsidRPr="000A63E4">
        <w:rPr>
          <w:rFonts w:ascii="Times New Roman" w:hAnsi="Times New Roman" w:cs="Times New Roman"/>
          <w:sz w:val="28"/>
          <w:szCs w:val="28"/>
        </w:rPr>
        <w:t>за счет дорожного фонда 70,0 тыс. руб. 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Решение Собрания депутатов городского поселения "Идрица" </w:t>
      </w:r>
      <w:r w:rsidRPr="000A63E4">
        <w:rPr>
          <w:rFonts w:ascii="Times New Roman" w:hAnsi="Times New Roman" w:cs="Times New Roman"/>
          <w:sz w:val="28"/>
          <w:szCs w:val="28"/>
        </w:rPr>
        <w:t>№ 147 от 21.11.2019г.);</w:t>
      </w:r>
      <w:proofErr w:type="gramEnd"/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расходы на ремонт дворовых территорий в п. Идрица </w:t>
      </w:r>
      <w:r w:rsidRPr="000A63E4">
        <w:rPr>
          <w:rFonts w:ascii="Times New Roman" w:hAnsi="Times New Roman" w:cs="Times New Roman"/>
          <w:sz w:val="28"/>
          <w:szCs w:val="28"/>
        </w:rPr>
        <w:t>за счет местного бюджета поселения 35,4 тыс. руб.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(Основание: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Соглашение б/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от 27.11.2019г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передаче отдельных полномочий  Администрации Себежского района.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Решение Собрания Депутатов № 153  от 21.11.2019г.) в том числе: </w:t>
      </w:r>
      <w:proofErr w:type="gramEnd"/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1.Обустройство пешеходных переходов световыми объектами Т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автономной системой питания  в п. Идрица, ул. Ленина 2 объекта;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2. Ремонт ул. Верхний Мост (от дома № 21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 дома № 54) 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Идрица; 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3. Ремонт ул. Ореховичи км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Идрица; 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 Ремонт ул.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Приозерная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(от дома № 3 до дома № 25) 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Идрица;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5. Ремонт ул.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Солнечная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(от дома № 3 до пересечения с ул. Верхний Мост) 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Идрица;  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6. Ремонт улицы в д. Лужки (от а/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д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Пустошка-Себеж  до дома № 37) 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. Идрица.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субсидии МУП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"Идрица" на возмещение части затрат  сложившихся в результате эксплуатации котельных мощность которых значительно превышает присоединенные тепловые нагрузки в п. Идрица по </w:t>
      </w:r>
      <w:r w:rsidRPr="000A63E4">
        <w:rPr>
          <w:rFonts w:ascii="Times New Roman" w:hAnsi="Times New Roman" w:cs="Times New Roman"/>
          <w:sz w:val="28"/>
          <w:szCs w:val="28"/>
        </w:rPr>
        <w:lastRenderedPageBreak/>
        <w:t xml:space="preserve">ул. Строителей Котельная № 14; ул. Ленина Котельная № 13; ул. Кирова Котельная № 3.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 xml:space="preserve">Соглашение  о предоставлении субсидий от 24.05.2019г. Администрации Себежского района и МУП 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"Идрица" Себежского района) - 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500,0 тыс. руб.;</w:t>
      </w:r>
      <w:proofErr w:type="gramEnd"/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субсидии МУП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Райводоканал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Себежского района  на возмещение части затрат на ремонт основных фондов (на ремонт водопроводных сетей 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Идрица д.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Мостище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).  </w:t>
      </w:r>
      <w:r w:rsidRPr="000A63E4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Решение Собрания депутатов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Идрица № 112 от 21.09.18г. 20,0 тыс. руб.;</w:t>
      </w:r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приобретение двух котлов ЭЦВ с автоматикой в п. Идрица. 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Решение Собрания депутатов 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Идрица № 112 от 21.09.18г.) - </w:t>
      </w:r>
      <w:r w:rsidRPr="000A63E4">
        <w:rPr>
          <w:rFonts w:ascii="Times New Roman" w:hAnsi="Times New Roman" w:cs="Times New Roman"/>
          <w:sz w:val="28"/>
          <w:szCs w:val="28"/>
        </w:rPr>
        <w:t>177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,2 тыс. руб.;</w:t>
      </w:r>
      <w:proofErr w:type="gramEnd"/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sz w:val="28"/>
          <w:szCs w:val="28"/>
        </w:rPr>
        <w:t>- организация мероприятий по проведению и организации патриотических мероприятий в границах городского поселения "Идрица" (ремонт фасадов домов п. Идрица. ул. Ленина  -  15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,6 тыс. руб. (Основание:</w:t>
      </w:r>
      <w:proofErr w:type="gram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Соглашение б/</w:t>
      </w:r>
      <w:proofErr w:type="spell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от 27.11.2019г. О передаче отдельных полномочий  Администрации Себежского района.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Собрания Депутатов № 153  от 21.11.2019г.)</w:t>
      </w:r>
      <w:proofErr w:type="gramEnd"/>
    </w:p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- развитие материальной базы и улучшение материально-технического оснащения учреждений культуры  района (приобретение оборудования (теплового счетчика) для МБУК "РКЦ") - 40,0 тыс. руб.</w:t>
      </w:r>
      <w:r w:rsidRPr="000A63E4">
        <w:rPr>
          <w:rFonts w:ascii="Times New Roman" w:hAnsi="Times New Roman" w:cs="Times New Roman"/>
          <w:sz w:val="28"/>
          <w:szCs w:val="28"/>
        </w:rPr>
        <w:t xml:space="preserve"> 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Собрания депутатов городского поселения "Идрица" № 135 от 12.04.19г;)</w:t>
      </w:r>
      <w:proofErr w:type="gramEnd"/>
    </w:p>
    <w:p w:rsidR="00060FEE" w:rsidRPr="000A63E4" w:rsidRDefault="00060FEE" w:rsidP="000A63E4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расходы на проведение районных общественно значимых и патриотических мероприятий </w:t>
      </w: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310,0 тыс. руб.  (фейерверк, концерт и «Дни деревень» -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Бояриново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Кицково</w:t>
      </w:r>
      <w:proofErr w:type="spellEnd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Собрания депутатов городского поселения "Идрица" № 139 от 18.06.19.);</w:t>
      </w:r>
      <w:proofErr w:type="gramEnd"/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расходы на проведение благоустройства общественных территорий в границах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Идрица</w:t>
      </w: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- 70,0 тыс. руб.;</w:t>
      </w:r>
    </w:p>
    <w:p w:rsidR="00060FEE" w:rsidRPr="000A63E4" w:rsidRDefault="00060FEE" w:rsidP="000A63E4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A63E4">
        <w:rPr>
          <w:rFonts w:ascii="Times New Roman" w:hAnsi="Times New Roman" w:cs="Times New Roman"/>
          <w:color w:val="000000"/>
          <w:spacing w:val="-6"/>
          <w:sz w:val="28"/>
          <w:szCs w:val="28"/>
        </w:rPr>
        <w:t>- на деятельность контрольно-счетного органа осуществляющего внешний финансовый контроль муниципального образования в сумме 18,0 тыс. руб.;</w:t>
      </w:r>
    </w:p>
    <w:p w:rsidR="00060FEE" w:rsidRPr="000A63E4" w:rsidRDefault="00060FEE" w:rsidP="000A63E4">
      <w:pPr>
        <w:tabs>
          <w:tab w:val="left" w:pos="8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b/>
          <w:sz w:val="28"/>
          <w:szCs w:val="28"/>
        </w:rPr>
        <w:t>Результат исполнения бюджета муниципального образования «Идрица»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3E4">
        <w:rPr>
          <w:rFonts w:ascii="Times New Roman" w:hAnsi="Times New Roman" w:cs="Times New Roman"/>
          <w:sz w:val="28"/>
          <w:szCs w:val="28"/>
        </w:rPr>
        <w:t>За 12 месяцев 2019 года бюджет муниципального образования «Идрица» исполнен с дефицитом на сумму -1 250,6 тыс. руб.  За счет остатка средств местного бюджета на начало текущего финансового года в сумме 1 348,3 тыс. руб., направленного в текущем финансовом году на покрытие временных кассовых разрывов (основание: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Бюджетный кодекс РФ гл.13 ст.96.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 xml:space="preserve">«Источники финансирования дефицита местного бюджета»), бюджет </w:t>
      </w:r>
      <w:r w:rsidRPr="000A63E4">
        <w:rPr>
          <w:rFonts w:ascii="Times New Roman" w:hAnsi="Times New Roman" w:cs="Times New Roman"/>
          <w:sz w:val="28"/>
          <w:szCs w:val="28"/>
        </w:rPr>
        <w:lastRenderedPageBreak/>
        <w:t xml:space="preserve">исполнен с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+97,7 тыс. руб..  </w:t>
      </w:r>
      <w:r w:rsidRPr="000A63E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- экономическое развитие МО «Идрица» определяется совокупностью внешних и внутренних условий, одним из которых является демографическая ситуация.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Продолжается и будет продолжаться далее снижение численности населения поселения, что обусловлено естественной убылью. Несмотря на некоторый рост рождаемости, связанный с проводимой на Федеральном уровне политикой по стимулированию рождаемости, она значительно ниже смертности. На 01 января 2019 года численность населения района составила 6 219 человек, (4 421 + 1798). На 01.01.2018 года численность населения составила 6 347 человек (4571 + 1776). 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Сокращение численности населения обусловлено естественной убылью населения. 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на ближайшие три года с точки зрения роста численности населения неблагоприятный – общая численность населения будет продолжать сокращаться. Сказывается «старение» населения нашего поселения, в том числе и по причине оттока молодёжи.</w:t>
      </w:r>
    </w:p>
    <w:p w:rsidR="00060FEE" w:rsidRPr="000A63E4" w:rsidRDefault="00060FEE" w:rsidP="000A63E4">
      <w:pPr>
        <w:widowControl w:val="0"/>
        <w:snapToGrid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3E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автотранспортных услуг населению осуществляет </w:t>
      </w:r>
      <w:r w:rsidRPr="000A63E4">
        <w:rPr>
          <w:rFonts w:ascii="Times New Roman" w:eastAsia="Arial" w:hAnsi="Times New Roman" w:cs="Times New Roman"/>
          <w:sz w:val="28"/>
          <w:szCs w:val="28"/>
        </w:rPr>
        <w:t>Себежский филиал ГППО «</w:t>
      </w:r>
      <w:proofErr w:type="spellStart"/>
      <w:r w:rsidRPr="000A63E4">
        <w:rPr>
          <w:rFonts w:ascii="Times New Roman" w:eastAsia="Arial" w:hAnsi="Times New Roman" w:cs="Times New Roman"/>
          <w:sz w:val="28"/>
          <w:szCs w:val="28"/>
        </w:rPr>
        <w:t>Псковпассажиравтотранс</w:t>
      </w:r>
      <w:proofErr w:type="spellEnd"/>
      <w:r w:rsidRPr="000A63E4">
        <w:rPr>
          <w:rFonts w:ascii="Times New Roman" w:eastAsia="Arial" w:hAnsi="Times New Roman" w:cs="Times New Roman"/>
          <w:sz w:val="28"/>
          <w:szCs w:val="28"/>
        </w:rPr>
        <w:t>».</w:t>
      </w:r>
    </w:p>
    <w:p w:rsidR="00060FEE" w:rsidRPr="000A63E4" w:rsidRDefault="00060FEE" w:rsidP="000A63E4">
      <w:pPr>
        <w:widowControl w:val="0"/>
        <w:snapToGrid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A63E4">
        <w:rPr>
          <w:rFonts w:ascii="Times New Roman" w:eastAsia="Arial" w:hAnsi="Times New Roman" w:cs="Times New Roman"/>
          <w:sz w:val="28"/>
          <w:szCs w:val="28"/>
        </w:rPr>
        <w:t>В настоящее время проблем по перевозке населения в поселении нет. Маршруты все согласованы, доставка людей осуществляется во все населенные пункты поселения.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Потребительский рынок представлен в поселении объектами торговли, общественного питания, потребительской кооперации, индивидуальными предпринимателями, предприятиями, оказывающими платные услуги населению.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потребительском рынке района в 2018 году и плановый период 2019 и 2020 годов сохранится тенденция роста оборота розничной торговли и платных услуг населению.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потребительский рынок в поселении имеет хорошо развитую структуру – это ряд сетевых магазинов розничной торговли, магазины детских товаров, одежды, бытовой техники, строительных материалов, аптеки.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благоприятного развития потребительского рынка необходимо способствовать развитию сети общественного питания, вести работу по </w:t>
      </w: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модернизации имеющихся торговых площадей и расширению ассортимента промышленной группы товаров.</w:t>
      </w:r>
    </w:p>
    <w:p w:rsidR="00060FEE" w:rsidRPr="000A63E4" w:rsidRDefault="00060FEE" w:rsidP="000A63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0FEE" w:rsidRPr="000A63E4" w:rsidRDefault="00060FEE" w:rsidP="000A63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Предпринимательство занимает прочное место в экономике нашего поселения. Оно охватывает значительную часть сельскохозяйственного производства, имеет весомую долю в розничном товарообороте, лесоперерабатывающих производствах, строительстве, ремонте автотранспортных средств, перевозке грузов и пассажиров.</w:t>
      </w:r>
    </w:p>
    <w:p w:rsidR="00060FEE" w:rsidRPr="000A63E4" w:rsidRDefault="00060FEE" w:rsidP="000A63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01.01.2020г. на территории поселения зарегистрировано около 10 малых и средних предприятий, 80 индивидуальных предпринимателей, 5 КФХ. </w:t>
      </w:r>
    </w:p>
    <w:p w:rsidR="00060FEE" w:rsidRPr="000A63E4" w:rsidRDefault="00060FEE" w:rsidP="000A63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малых предприятий  и индивидуальных предпринимателей организуют свою деятельность в оптовой и розничной торговле, и сфере оказания платных услуг.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Активно ведется работа по регистрации земли в муниципальную собственность с 2016 года в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.п. «Идрица», путем изъятия земель по невостребованным паям. Эта работа будет продолжаться и дальше. В муниципальной собственности 528  невостребованных паев по решению суда, площадью 3 085,0 га. Направлено документов суд 668, площадью 3 902,0 га. В работе осталось 516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пая.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От граждан нашего поселения  поступило 69 письменных заявлений. Были произведены следующие работы по предоставлению муниципальных услуг: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выдача справок- 1 728 шт.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изменения вида разрешенного использования – 8 шт.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присвоение адресов объектам недвижимости - 18 шт.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- выдача справок из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 книг – 26 шт.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- рассмотрение обращения граждан – 84 шт.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По вопросам, находящимся в ведении Администрации поселения в 2019 году было принято:</w:t>
      </w:r>
    </w:p>
    <w:tbl>
      <w:tblPr>
        <w:tblpPr w:leftFromText="180" w:rightFromText="180" w:vertAnchor="text" w:horzAnchor="margin" w:tblpXSpec="center" w:tblpY="242"/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276"/>
        <w:gridCol w:w="970"/>
      </w:tblGrid>
      <w:tr w:rsidR="00060FEE" w:rsidRPr="000A63E4" w:rsidTr="00CD44FE">
        <w:tc>
          <w:tcPr>
            <w:tcW w:w="710" w:type="dxa"/>
          </w:tcPr>
          <w:p w:rsidR="00060FEE" w:rsidRPr="000A63E4" w:rsidRDefault="00060FEE" w:rsidP="000A6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6" w:type="dxa"/>
          </w:tcPr>
          <w:p w:rsidR="00060FEE" w:rsidRPr="000A63E4" w:rsidRDefault="00060FEE" w:rsidP="000A6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70" w:type="dxa"/>
          </w:tcPr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060FEE" w:rsidRPr="000A63E4" w:rsidTr="00CD44FE">
        <w:tc>
          <w:tcPr>
            <w:tcW w:w="710" w:type="dxa"/>
          </w:tcPr>
          <w:p w:rsidR="00060FEE" w:rsidRPr="000A63E4" w:rsidRDefault="00060FEE" w:rsidP="000A63E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поселения</w:t>
            </w:r>
          </w:p>
        </w:tc>
        <w:tc>
          <w:tcPr>
            <w:tcW w:w="970" w:type="dxa"/>
          </w:tcPr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060FEE" w:rsidRPr="000A63E4" w:rsidTr="00CD44FE">
        <w:tc>
          <w:tcPr>
            <w:tcW w:w="710" w:type="dxa"/>
          </w:tcPr>
          <w:p w:rsidR="00060FEE" w:rsidRPr="000A63E4" w:rsidRDefault="00060FEE" w:rsidP="000A63E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Распоряжения Администрации поселения</w:t>
            </w:r>
          </w:p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- по кадрам</w:t>
            </w:r>
          </w:p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основной деятельности</w:t>
            </w:r>
          </w:p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- по личному составу</w:t>
            </w:r>
          </w:p>
        </w:tc>
        <w:tc>
          <w:tcPr>
            <w:tcW w:w="970" w:type="dxa"/>
          </w:tcPr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106</w:t>
            </w:r>
          </w:p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60FEE" w:rsidRPr="000A63E4" w:rsidTr="00CD44FE">
        <w:tc>
          <w:tcPr>
            <w:tcW w:w="710" w:type="dxa"/>
          </w:tcPr>
          <w:p w:rsidR="00060FEE" w:rsidRPr="000A63E4" w:rsidRDefault="00060FEE" w:rsidP="000A63E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Входящие документы</w:t>
            </w:r>
          </w:p>
        </w:tc>
        <w:tc>
          <w:tcPr>
            <w:tcW w:w="970" w:type="dxa"/>
          </w:tcPr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1 221</w:t>
            </w:r>
          </w:p>
        </w:tc>
      </w:tr>
      <w:tr w:rsidR="00060FEE" w:rsidRPr="000A63E4" w:rsidTr="00CD44FE">
        <w:tc>
          <w:tcPr>
            <w:tcW w:w="710" w:type="dxa"/>
          </w:tcPr>
          <w:p w:rsidR="00060FEE" w:rsidRPr="000A63E4" w:rsidRDefault="00060FEE" w:rsidP="000A63E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060FEE" w:rsidRPr="000A63E4" w:rsidRDefault="00060FEE" w:rsidP="000A63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sz w:val="28"/>
                <w:szCs w:val="28"/>
              </w:rPr>
              <w:t>Исходящие документы</w:t>
            </w:r>
          </w:p>
        </w:tc>
        <w:tc>
          <w:tcPr>
            <w:tcW w:w="970" w:type="dxa"/>
          </w:tcPr>
          <w:p w:rsidR="00060FEE" w:rsidRPr="000A63E4" w:rsidRDefault="00060FEE" w:rsidP="000A63E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E4">
              <w:rPr>
                <w:rFonts w:ascii="Times New Roman" w:hAnsi="Times New Roman" w:cs="Times New Roman"/>
                <w:b/>
                <w:sz w:val="28"/>
                <w:szCs w:val="28"/>
              </w:rPr>
              <w:t>2 245</w:t>
            </w:r>
          </w:p>
        </w:tc>
      </w:tr>
    </w:tbl>
    <w:p w:rsidR="00060FEE" w:rsidRPr="000A63E4" w:rsidRDefault="00060FEE" w:rsidP="000A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Администрацией поселения было проведено 42 сходов граждан,  публичных слушаний – 6.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Администрацией поселения заключено муниципальных контрактов и договоров – 70, проведено аукционов - 3.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В 2019 году от земельных участков отказались 164 человека. Общая площадь отказных земель составила 1 785 452,93 кв.м. В основном это земельные участки с видом разрешенного использования под ЛПХ.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Хочется отметить  совместную работу Администрации с органами полиции и соц. защитой. Были осуществлены рейды к малоимущим гражданам и гражданам, ведущими асоциальный образ жизни. 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>Совместно с Администрацией Псковской области поздравлены юбиляры 90, 95 лет – 8человек.</w:t>
      </w: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Городское поселение «Идрица» </w:t>
      </w:r>
      <w:proofErr w:type="gramStart"/>
      <w:r w:rsidRPr="000A63E4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Pr="000A63E4">
        <w:rPr>
          <w:rFonts w:ascii="Times New Roman" w:hAnsi="Times New Roman" w:cs="Times New Roman"/>
          <w:sz w:val="28"/>
          <w:szCs w:val="28"/>
        </w:rPr>
        <w:t xml:space="preserve"> награды диплома победителя 1-й степени по итогам смотра-конкурса на звание «Лучший орган местного самоуправления муниципального образования Псковской области в области обеспечения безопасности жизнедеятельности населения в 2019 году»</w:t>
      </w:r>
    </w:p>
    <w:p w:rsidR="00060FEE" w:rsidRPr="000A63E4" w:rsidRDefault="00060FEE" w:rsidP="000A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4">
        <w:rPr>
          <w:rFonts w:ascii="Times New Roman" w:hAnsi="Times New Roman" w:cs="Times New Roman"/>
          <w:sz w:val="28"/>
          <w:szCs w:val="28"/>
        </w:rPr>
        <w:t xml:space="preserve">Подводя итоги сказанному, нужно отметить, что в новом году нас ждет много новых задач, которые нам предстоит решать вместе. Благодаря взаимопониманию, </w:t>
      </w:r>
      <w:proofErr w:type="spellStart"/>
      <w:r w:rsidRPr="000A63E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0A63E4">
        <w:rPr>
          <w:rFonts w:ascii="Times New Roman" w:hAnsi="Times New Roman" w:cs="Times New Roman"/>
          <w:sz w:val="28"/>
          <w:szCs w:val="28"/>
        </w:rPr>
        <w:t xml:space="preserve">, нам удастся решить все поставленные задачи, чтобы жизнь жителей городского поселения  стала лучше и комфортнее.  </w:t>
      </w:r>
    </w:p>
    <w:p w:rsidR="00060FEE" w:rsidRPr="000A63E4" w:rsidRDefault="00060FEE" w:rsidP="000A63E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FEE" w:rsidRPr="000A63E4" w:rsidRDefault="00060FEE" w:rsidP="000A63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02173" w:rsidRPr="000A63E4" w:rsidRDefault="00D02173" w:rsidP="000A63E4">
      <w:pPr>
        <w:spacing w:after="0"/>
        <w:rPr>
          <w:rFonts w:ascii="Times New Roman" w:hAnsi="Times New Roman" w:cs="Times New Roman"/>
        </w:rPr>
      </w:pPr>
    </w:p>
    <w:sectPr w:rsidR="00D02173" w:rsidRPr="000A63E4" w:rsidSect="0068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060FEE"/>
    <w:rsid w:val="00060FEE"/>
    <w:rsid w:val="000A63E4"/>
    <w:rsid w:val="006864AC"/>
    <w:rsid w:val="00D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60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60FE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06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60FEE"/>
    <w:rPr>
      <w:b/>
      <w:bCs/>
    </w:rPr>
  </w:style>
  <w:style w:type="character" w:customStyle="1" w:styleId="a7">
    <w:name w:val="Без интервала Знак"/>
    <w:link w:val="a6"/>
    <w:uiPriority w:val="1"/>
    <w:rsid w:val="00060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3079</Words>
  <Characters>17555</Characters>
  <Application>Microsoft Office Word</Application>
  <DocSecurity>0</DocSecurity>
  <Lines>146</Lines>
  <Paragraphs>41</Paragraphs>
  <ScaleCrop>false</ScaleCrop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2020-06-22T11:21:00Z</dcterms:created>
  <dcterms:modified xsi:type="dcterms:W3CDTF">2020-06-22T11:25:00Z</dcterms:modified>
</cp:coreProperties>
</file>